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BCBC4" w14:textId="73E3D0A9" w:rsidR="009D503B" w:rsidRPr="00DA022F" w:rsidRDefault="40A82380" w:rsidP="278DBA32">
      <w:pPr>
        <w:rPr>
          <w:rFonts w:ascii="Aptos" w:eastAsia="Aptos" w:hAnsi="Aptos" w:cs="Aptos"/>
          <w:b/>
          <w:bCs/>
          <w:sz w:val="24"/>
          <w:szCs w:val="24"/>
          <w:lang w:val="es-ES"/>
        </w:rPr>
      </w:pPr>
      <w:r w:rsidRPr="00DA022F">
        <w:rPr>
          <w:rFonts w:ascii="Aptos" w:eastAsia="Aptos" w:hAnsi="Aptos" w:cs="Aptos"/>
          <w:b/>
          <w:bCs/>
          <w:sz w:val="24"/>
          <w:szCs w:val="24"/>
          <w:lang w:val="es-ES"/>
        </w:rPr>
        <w:t xml:space="preserve">RTD inicia el Proyecto de </w:t>
      </w:r>
      <w:del w:id="0" w:author="Microsoft Office User" w:date="2025-09-01T09:09:00Z">
        <w:r w:rsidRPr="00DA022F" w:rsidDel="00D8587C">
          <w:rPr>
            <w:rFonts w:ascii="Aptos" w:eastAsia="Aptos" w:hAnsi="Aptos" w:cs="Aptos"/>
            <w:b/>
            <w:bCs/>
            <w:sz w:val="24"/>
            <w:szCs w:val="24"/>
            <w:lang w:val="es-ES"/>
          </w:rPr>
          <w:delText xml:space="preserve">Tren </w:delText>
        </w:r>
      </w:del>
      <w:ins w:id="1" w:author="Microsoft Office User" w:date="2025-09-01T09:09:00Z">
        <w:r w:rsidR="00D8587C">
          <w:rPr>
            <w:rFonts w:ascii="Aptos" w:eastAsia="Aptos" w:hAnsi="Aptos" w:cs="Aptos"/>
            <w:b/>
            <w:bCs/>
            <w:sz w:val="24"/>
            <w:szCs w:val="24"/>
            <w:lang w:val="es-ES"/>
          </w:rPr>
          <w:t>Ferrocarril</w:t>
        </w:r>
        <w:r w:rsidR="00D8587C" w:rsidRPr="00DA022F">
          <w:rPr>
            <w:rFonts w:ascii="Aptos" w:eastAsia="Aptos" w:hAnsi="Aptos" w:cs="Aptos"/>
            <w:b/>
            <w:bCs/>
            <w:sz w:val="24"/>
            <w:szCs w:val="24"/>
            <w:lang w:val="es-ES"/>
          </w:rPr>
          <w:t xml:space="preserve"> </w:t>
        </w:r>
      </w:ins>
      <w:r w:rsidRPr="00DA022F">
        <w:rPr>
          <w:rFonts w:ascii="Aptos" w:eastAsia="Aptos" w:hAnsi="Aptos" w:cs="Aptos"/>
          <w:b/>
          <w:bCs/>
          <w:sz w:val="24"/>
          <w:szCs w:val="24"/>
          <w:lang w:val="es-ES"/>
        </w:rPr>
        <w:t>del Centro de Denver que impactará los viajes en tren ligero en el centro</w:t>
      </w:r>
    </w:p>
    <w:p w14:paraId="290E208F" w14:textId="5A70E220" w:rsidR="75122490" w:rsidRPr="00DA022F" w:rsidRDefault="75122490" w:rsidP="278DBA32">
      <w:pPr>
        <w:rPr>
          <w:rFonts w:ascii="Aptos" w:eastAsia="Aptos" w:hAnsi="Aptos" w:cs="Aptos"/>
          <w:b/>
          <w:bCs/>
          <w:sz w:val="24"/>
          <w:szCs w:val="24"/>
          <w:lang w:val="es-ES"/>
        </w:rPr>
      </w:pPr>
    </w:p>
    <w:p w14:paraId="7EDFCD93" w14:textId="07E297A1" w:rsidR="009D503B" w:rsidRPr="00DA022F" w:rsidRDefault="40A82380" w:rsidP="278DBA32">
      <w:pPr>
        <w:rPr>
          <w:rFonts w:ascii="Aptos" w:eastAsia="Aptos" w:hAnsi="Aptos" w:cs="Aptos"/>
          <w:sz w:val="24"/>
          <w:szCs w:val="24"/>
          <w:lang w:val="es-ES"/>
        </w:rPr>
      </w:pPr>
      <w:r w:rsidRPr="00DA022F">
        <w:rPr>
          <w:rFonts w:ascii="Aptos" w:eastAsia="Aptos" w:hAnsi="Aptos" w:cs="Aptos"/>
          <w:sz w:val="24"/>
          <w:szCs w:val="24"/>
          <w:lang w:val="es-ES"/>
        </w:rPr>
        <w:t xml:space="preserve">RTD comienza las obras en septiembre para continuar el proyecto multifase de reconstrucción de kilómetros de vías originales del tren ligero en el centro de Denver. Esta fase del proyecto de reconstrucción se centrará en la vía a nivel </w:t>
      </w:r>
      <w:r w:rsidR="38A73926" w:rsidRPr="00DA022F">
        <w:rPr>
          <w:rFonts w:ascii="Aptos" w:eastAsia="Aptos" w:hAnsi="Aptos" w:cs="Aptos"/>
          <w:sz w:val="24"/>
          <w:szCs w:val="24"/>
          <w:lang w:val="es-ES"/>
        </w:rPr>
        <w:t xml:space="preserve">ubicada cerca de la intersección de la calle </w:t>
      </w:r>
      <w:proofErr w:type="spellStart"/>
      <w:r w:rsidR="38A73926" w:rsidRPr="00DA022F">
        <w:rPr>
          <w:rFonts w:ascii="Aptos" w:eastAsia="Aptos" w:hAnsi="Aptos" w:cs="Aptos"/>
          <w:sz w:val="24"/>
          <w:szCs w:val="24"/>
          <w:lang w:val="es-ES"/>
        </w:rPr>
        <w:t>Kalamath</w:t>
      </w:r>
      <w:proofErr w:type="spellEnd"/>
      <w:r w:rsidR="38A73926" w:rsidRPr="00DA022F">
        <w:rPr>
          <w:rFonts w:ascii="Aptos" w:eastAsia="Aptos" w:hAnsi="Aptos" w:cs="Aptos"/>
          <w:sz w:val="24"/>
          <w:szCs w:val="24"/>
          <w:lang w:val="es-ES"/>
        </w:rPr>
        <w:t xml:space="preserve"> y la avenida </w:t>
      </w:r>
      <w:proofErr w:type="spellStart"/>
      <w:r w:rsidR="38A73926" w:rsidRPr="00DA022F">
        <w:rPr>
          <w:rFonts w:ascii="Aptos" w:eastAsia="Aptos" w:hAnsi="Aptos" w:cs="Aptos"/>
          <w:sz w:val="24"/>
          <w:szCs w:val="24"/>
          <w:lang w:val="es-ES"/>
        </w:rPr>
        <w:t>Colfax</w:t>
      </w:r>
      <w:proofErr w:type="spellEnd"/>
      <w:r w:rsidR="38A73926" w:rsidRPr="00DA022F">
        <w:rPr>
          <w:rFonts w:ascii="Aptos" w:eastAsia="Aptos" w:hAnsi="Aptos" w:cs="Aptos"/>
          <w:sz w:val="24"/>
          <w:szCs w:val="24"/>
          <w:lang w:val="es-ES"/>
        </w:rPr>
        <w:t xml:space="preserve">. &lt;Nombre de su organización&gt; y RTD colaboran para mantener a la comunidad informada sobre el </w:t>
      </w:r>
      <w:hyperlink r:id="rId10">
        <w:r w:rsidR="3D7B5460" w:rsidRPr="00DA022F">
          <w:rPr>
            <w:rStyle w:val="Hipervnculo"/>
            <w:rFonts w:ascii="Aptos" w:eastAsia="Aptos" w:hAnsi="Aptos" w:cs="Aptos"/>
            <w:color w:val="auto"/>
            <w:sz w:val="24"/>
            <w:szCs w:val="24"/>
            <w:lang w:val="es-ES"/>
          </w:rPr>
          <w:t>Proyecto de Reconstrucción del Tren del Ce</w:t>
        </w:r>
        <w:r w:rsidR="3D7B5460" w:rsidRPr="00DA022F">
          <w:rPr>
            <w:rStyle w:val="Hipervnculo"/>
            <w:rFonts w:ascii="Aptos" w:eastAsia="Aptos" w:hAnsi="Aptos" w:cs="Aptos"/>
            <w:color w:val="auto"/>
            <w:sz w:val="24"/>
            <w:szCs w:val="24"/>
            <w:lang w:val="es-ES"/>
          </w:rPr>
          <w:t>n</w:t>
        </w:r>
        <w:r w:rsidR="3D7B5460" w:rsidRPr="00DA022F">
          <w:rPr>
            <w:rStyle w:val="Hipervnculo"/>
            <w:rFonts w:ascii="Aptos" w:eastAsia="Aptos" w:hAnsi="Aptos" w:cs="Aptos"/>
            <w:color w:val="auto"/>
            <w:sz w:val="24"/>
            <w:szCs w:val="24"/>
            <w:lang w:val="es-ES"/>
          </w:rPr>
          <w:t xml:space="preserve">tro </w:t>
        </w:r>
      </w:hyperlink>
      <w:r w:rsidR="3D7B5460" w:rsidRPr="00DA022F">
        <w:rPr>
          <w:rFonts w:ascii="Aptos" w:eastAsia="Aptos" w:hAnsi="Aptos" w:cs="Aptos"/>
          <w:sz w:val="24"/>
          <w:szCs w:val="24"/>
          <w:lang w:val="es-ES"/>
        </w:rPr>
        <w:t>.</w:t>
      </w:r>
    </w:p>
    <w:p w14:paraId="59C80898" w14:textId="733C2D30" w:rsidR="009D503B" w:rsidRPr="00DA022F" w:rsidRDefault="009D503B" w:rsidP="278DBA32">
      <w:pPr>
        <w:rPr>
          <w:rFonts w:ascii="Aptos" w:eastAsia="Aptos" w:hAnsi="Aptos" w:cs="Aptos"/>
          <w:sz w:val="24"/>
          <w:szCs w:val="24"/>
          <w:lang w:val="es-ES"/>
        </w:rPr>
      </w:pPr>
    </w:p>
    <w:p w14:paraId="7BF89597" w14:textId="6A32C397" w:rsidR="11D1952E" w:rsidRPr="00DA022F" w:rsidRDefault="55ADAF46" w:rsidP="278DBA32">
      <w:pPr>
        <w:spacing w:before="240" w:after="240"/>
        <w:rPr>
          <w:rFonts w:ascii="Aptos" w:eastAsia="Aptos" w:hAnsi="Aptos" w:cs="Aptos"/>
          <w:sz w:val="24"/>
          <w:szCs w:val="24"/>
          <w:lang w:val="es-ES"/>
        </w:rPr>
      </w:pPr>
      <w:r w:rsidRPr="00DA022F">
        <w:rPr>
          <w:rFonts w:ascii="Aptos" w:eastAsia="Aptos" w:hAnsi="Aptos" w:cs="Aptos"/>
          <w:sz w:val="24"/>
          <w:szCs w:val="24"/>
          <w:lang w:val="es-ES"/>
        </w:rPr>
        <w:t xml:space="preserve">La obra forma parte de un proyecto plurianual de </w:t>
      </w:r>
      <w:ins w:id="2" w:author="Microsoft Office User" w:date="2025-09-01T09:12:00Z">
        <w:r w:rsidR="00971C30">
          <w:rPr>
            <w:rFonts w:ascii="Aptos" w:eastAsia="Aptos" w:hAnsi="Aptos" w:cs="Aptos"/>
            <w:sz w:val="24"/>
            <w:szCs w:val="24"/>
            <w:lang w:val="es-ES"/>
          </w:rPr>
          <w:t>$</w:t>
        </w:r>
      </w:ins>
      <w:r w:rsidRPr="00DA022F">
        <w:rPr>
          <w:rFonts w:ascii="Aptos" w:eastAsia="Aptos" w:hAnsi="Aptos" w:cs="Aptos"/>
          <w:sz w:val="24"/>
          <w:szCs w:val="24"/>
          <w:lang w:val="es-ES"/>
        </w:rPr>
        <w:t xml:space="preserve">152 millones </w:t>
      </w:r>
      <w:del w:id="3" w:author="Microsoft Office User" w:date="2025-09-01T09:12:00Z">
        <w:r w:rsidRPr="00DA022F" w:rsidDel="00971C30">
          <w:rPr>
            <w:rFonts w:ascii="Aptos" w:eastAsia="Aptos" w:hAnsi="Aptos" w:cs="Aptos"/>
            <w:sz w:val="24"/>
            <w:szCs w:val="24"/>
            <w:lang w:val="es-ES"/>
          </w:rPr>
          <w:delText xml:space="preserve">de dólares </w:delText>
        </w:r>
      </w:del>
      <w:r w:rsidRPr="00DA022F">
        <w:rPr>
          <w:rFonts w:ascii="Aptos" w:eastAsia="Aptos" w:hAnsi="Aptos" w:cs="Aptos"/>
          <w:sz w:val="24"/>
          <w:szCs w:val="24"/>
          <w:lang w:val="es-ES"/>
        </w:rPr>
        <w:t xml:space="preserve">para reconstruir kilómetros de vías del tren ligero en el centro de Denver, el primer proyecto de esta magnitud en la historia de RTD. La fase inicial, que tuvo lugar en 2024, incluyó la finalización de la reconstrucción completa de cinco intersecciones en el </w:t>
      </w:r>
      <w:proofErr w:type="spellStart"/>
      <w:r w:rsidRPr="00DA022F">
        <w:rPr>
          <w:rFonts w:ascii="Aptos" w:eastAsia="Aptos" w:hAnsi="Aptos" w:cs="Aptos"/>
          <w:sz w:val="24"/>
          <w:szCs w:val="24"/>
          <w:lang w:val="es-ES"/>
        </w:rPr>
        <w:t>Downtown</w:t>
      </w:r>
      <w:proofErr w:type="spellEnd"/>
      <w:r w:rsidRPr="00DA022F">
        <w:rPr>
          <w:rFonts w:ascii="Aptos" w:eastAsia="Aptos" w:hAnsi="Aptos" w:cs="Aptos"/>
          <w:sz w:val="24"/>
          <w:szCs w:val="24"/>
          <w:lang w:val="es-ES"/>
        </w:rPr>
        <w:t xml:space="preserve"> </w:t>
      </w:r>
      <w:proofErr w:type="spellStart"/>
      <w:r w:rsidRPr="00DA022F">
        <w:rPr>
          <w:rFonts w:ascii="Aptos" w:eastAsia="Aptos" w:hAnsi="Aptos" w:cs="Aptos"/>
          <w:sz w:val="24"/>
          <w:szCs w:val="24"/>
          <w:lang w:val="es-ES"/>
        </w:rPr>
        <w:t>Loop</w:t>
      </w:r>
      <w:proofErr w:type="spellEnd"/>
      <w:r w:rsidRPr="00DA022F">
        <w:rPr>
          <w:rFonts w:ascii="Aptos" w:eastAsia="Aptos" w:hAnsi="Aptos" w:cs="Aptos"/>
          <w:sz w:val="24"/>
          <w:szCs w:val="24"/>
          <w:lang w:val="es-ES"/>
        </w:rPr>
        <w:t xml:space="preserve"> de Denver.</w:t>
      </w:r>
    </w:p>
    <w:p w14:paraId="1F833B3F" w14:textId="25EC451A" w:rsidR="009D503B" w:rsidRPr="00DA022F" w:rsidRDefault="50FE39A6" w:rsidP="278DBA32">
      <w:pPr>
        <w:spacing w:before="240" w:after="240" w:line="259" w:lineRule="auto"/>
        <w:rPr>
          <w:rFonts w:ascii="Aptos" w:eastAsia="Aptos" w:hAnsi="Aptos" w:cs="Aptos"/>
          <w:b/>
          <w:bCs/>
          <w:sz w:val="24"/>
          <w:szCs w:val="24"/>
          <w:lang w:val="es-ES"/>
        </w:rPr>
      </w:pPr>
      <w:r w:rsidRPr="00DA022F">
        <w:rPr>
          <w:rFonts w:ascii="Aptos" w:eastAsia="Aptos" w:hAnsi="Aptos" w:cs="Aptos"/>
          <w:b/>
          <w:bCs/>
          <w:sz w:val="24"/>
          <w:szCs w:val="24"/>
          <w:lang w:val="es-ES"/>
        </w:rPr>
        <w:t xml:space="preserve">Esto es lo que </w:t>
      </w:r>
      <w:del w:id="4" w:author="Microsoft Office User" w:date="2025-09-01T09:12:00Z">
        <w:r w:rsidRPr="00DA022F" w:rsidDel="00971C30">
          <w:rPr>
            <w:rFonts w:ascii="Aptos" w:eastAsia="Aptos" w:hAnsi="Aptos" w:cs="Aptos"/>
            <w:b/>
            <w:bCs/>
            <w:sz w:val="24"/>
            <w:szCs w:val="24"/>
            <w:lang w:val="es-ES"/>
          </w:rPr>
          <w:delText xml:space="preserve">puedes </w:delText>
        </w:r>
      </w:del>
      <w:ins w:id="5" w:author="Microsoft Office User" w:date="2025-09-01T09:12:00Z">
        <w:r w:rsidR="00971C30">
          <w:rPr>
            <w:rFonts w:ascii="Aptos" w:eastAsia="Aptos" w:hAnsi="Aptos" w:cs="Aptos"/>
            <w:b/>
            <w:bCs/>
            <w:sz w:val="24"/>
            <w:szCs w:val="24"/>
            <w:lang w:val="es-ES"/>
          </w:rPr>
          <w:t>puede</w:t>
        </w:r>
        <w:r w:rsidR="00971C30" w:rsidRPr="00DA022F">
          <w:rPr>
            <w:rFonts w:ascii="Aptos" w:eastAsia="Aptos" w:hAnsi="Aptos" w:cs="Aptos"/>
            <w:b/>
            <w:bCs/>
            <w:sz w:val="24"/>
            <w:szCs w:val="24"/>
            <w:lang w:val="es-ES"/>
          </w:rPr>
          <w:t xml:space="preserve"> </w:t>
        </w:r>
      </w:ins>
      <w:r w:rsidRPr="00DA022F">
        <w:rPr>
          <w:rFonts w:ascii="Aptos" w:eastAsia="Aptos" w:hAnsi="Aptos" w:cs="Aptos"/>
          <w:b/>
          <w:bCs/>
          <w:sz w:val="24"/>
          <w:szCs w:val="24"/>
          <w:lang w:val="es-ES"/>
        </w:rPr>
        <w:t>esperar:</w:t>
      </w:r>
    </w:p>
    <w:p w14:paraId="58BDEF5B" w14:textId="385E767D" w:rsidR="009D503B" w:rsidRPr="00DA022F" w:rsidRDefault="5551A676" w:rsidP="278DBA32">
      <w:pPr>
        <w:pStyle w:val="Prrafodelista"/>
        <w:numPr>
          <w:ilvl w:val="0"/>
          <w:numId w:val="2"/>
        </w:numPr>
        <w:spacing w:before="240" w:after="240" w:line="259" w:lineRule="auto"/>
        <w:rPr>
          <w:rFonts w:ascii="Aptos" w:eastAsia="Aptos" w:hAnsi="Aptos" w:cs="Aptos"/>
          <w:sz w:val="24"/>
          <w:szCs w:val="24"/>
          <w:lang w:val="es-ES"/>
        </w:rPr>
      </w:pPr>
      <w:r w:rsidRPr="00DA022F">
        <w:rPr>
          <w:rFonts w:ascii="Aptos" w:eastAsia="Aptos" w:hAnsi="Aptos" w:cs="Aptos"/>
          <w:sz w:val="24"/>
          <w:szCs w:val="24"/>
          <w:lang w:val="es-ES"/>
        </w:rPr>
        <w:t xml:space="preserve">Coincidiendo con los cambios de servicio del 31 de agosto, los trenes de la línea D serán desviados a Denver </w:t>
      </w:r>
      <w:proofErr w:type="spellStart"/>
      <w:r w:rsidRPr="00DA022F">
        <w:rPr>
          <w:rFonts w:ascii="Aptos" w:eastAsia="Aptos" w:hAnsi="Aptos" w:cs="Aptos"/>
          <w:sz w:val="24"/>
          <w:szCs w:val="24"/>
          <w:lang w:val="es-ES"/>
        </w:rPr>
        <w:t>Union</w:t>
      </w:r>
      <w:proofErr w:type="spellEnd"/>
      <w:r w:rsidRPr="00DA022F">
        <w:rPr>
          <w:rFonts w:ascii="Aptos" w:eastAsia="Aptos" w:hAnsi="Aptos" w:cs="Aptos"/>
          <w:sz w:val="24"/>
          <w:szCs w:val="24"/>
          <w:lang w:val="es-ES"/>
        </w:rPr>
        <w:t xml:space="preserve"> </w:t>
      </w:r>
      <w:proofErr w:type="spellStart"/>
      <w:r w:rsidRPr="00DA022F">
        <w:rPr>
          <w:rFonts w:ascii="Aptos" w:eastAsia="Aptos" w:hAnsi="Aptos" w:cs="Aptos"/>
          <w:sz w:val="24"/>
          <w:szCs w:val="24"/>
          <w:lang w:val="es-ES"/>
        </w:rPr>
        <w:t>Station</w:t>
      </w:r>
      <w:proofErr w:type="spellEnd"/>
      <w:r w:rsidRPr="00DA022F">
        <w:rPr>
          <w:rFonts w:ascii="Aptos" w:eastAsia="Aptos" w:hAnsi="Aptos" w:cs="Aptos"/>
          <w:sz w:val="24"/>
          <w:szCs w:val="24"/>
          <w:lang w:val="es-ES"/>
        </w:rPr>
        <w:t>.</w:t>
      </w:r>
    </w:p>
    <w:p w14:paraId="1B7A8B0C" w14:textId="2CFC0AA3" w:rsidR="009D503B" w:rsidRPr="00DA022F" w:rsidRDefault="67AC512E" w:rsidP="278DBA32">
      <w:pPr>
        <w:pStyle w:val="Prrafodelista"/>
        <w:numPr>
          <w:ilvl w:val="0"/>
          <w:numId w:val="2"/>
        </w:numPr>
        <w:spacing w:before="240" w:after="240" w:line="259" w:lineRule="auto"/>
        <w:rPr>
          <w:rFonts w:ascii="Aptos" w:eastAsia="Aptos" w:hAnsi="Aptos" w:cs="Aptos"/>
          <w:lang w:val="es-ES"/>
        </w:rPr>
      </w:pPr>
      <w:r w:rsidRPr="00DA022F">
        <w:rPr>
          <w:lang w:val="es-ES"/>
        </w:rPr>
        <w:t xml:space="preserve">La Línea H finalizará en la estación </w:t>
      </w:r>
      <w:proofErr w:type="spellStart"/>
      <w:r w:rsidRPr="00DA022F">
        <w:rPr>
          <w:lang w:val="es-ES"/>
        </w:rPr>
        <w:t>Southmoor</w:t>
      </w:r>
      <w:proofErr w:type="spellEnd"/>
      <w:r w:rsidRPr="00DA022F">
        <w:rPr>
          <w:lang w:val="es-ES"/>
        </w:rPr>
        <w:t xml:space="preserve">, y los pasajeros que continúen hacia el centro deberán hacer transbordo a la Línea E. </w:t>
      </w:r>
      <w:r w:rsidR="40A82380" w:rsidRPr="00DA022F">
        <w:rPr>
          <w:rFonts w:ascii="Aptos" w:eastAsia="Aptos" w:hAnsi="Aptos" w:cs="Aptos"/>
          <w:sz w:val="24"/>
          <w:szCs w:val="24"/>
          <w:lang w:val="es-ES"/>
        </w:rPr>
        <w:t>Las líneas E y H mantendrán frecuencias de 15 minutos para facilitar los transbordos.</w:t>
      </w:r>
    </w:p>
    <w:p w14:paraId="462321BB" w14:textId="6D16E493" w:rsidR="009D503B" w:rsidRPr="00DA022F" w:rsidRDefault="40A82380" w:rsidP="278DBA32">
      <w:pPr>
        <w:pStyle w:val="Prrafodelista"/>
        <w:numPr>
          <w:ilvl w:val="0"/>
          <w:numId w:val="2"/>
        </w:numPr>
        <w:spacing w:before="240" w:after="240" w:line="259" w:lineRule="auto"/>
        <w:rPr>
          <w:rFonts w:ascii="Aptos" w:eastAsia="Aptos" w:hAnsi="Aptos" w:cs="Aptos"/>
          <w:lang w:val="es-ES"/>
        </w:rPr>
      </w:pPr>
      <w:r w:rsidRPr="00DA022F">
        <w:rPr>
          <w:rFonts w:ascii="Aptos" w:eastAsia="Aptos" w:hAnsi="Aptos" w:cs="Aptos"/>
          <w:sz w:val="24"/>
          <w:szCs w:val="24"/>
          <w:lang w:val="es-ES"/>
        </w:rPr>
        <w:t>La Línea L se suspenderá temporalmente durante el proyecto, y la Ruta de autobús 43 brindará a los clientes conexiones continuas a lo largo del corredor del centro.</w:t>
      </w:r>
    </w:p>
    <w:p w14:paraId="5D63DD90" w14:textId="269F096E" w:rsidR="75122490" w:rsidRPr="00DA022F" w:rsidRDefault="57AFD9EF" w:rsidP="278DBA32">
      <w:pPr>
        <w:pStyle w:val="Prrafodelista"/>
        <w:numPr>
          <w:ilvl w:val="0"/>
          <w:numId w:val="2"/>
        </w:numPr>
        <w:spacing w:before="240" w:after="240" w:line="259" w:lineRule="auto"/>
        <w:rPr>
          <w:rFonts w:ascii="Aptos" w:eastAsia="Aptos" w:hAnsi="Aptos" w:cs="Aptos"/>
          <w:b/>
          <w:bCs/>
          <w:sz w:val="24"/>
          <w:szCs w:val="24"/>
          <w:lang w:val="es-ES"/>
        </w:rPr>
      </w:pPr>
      <w:r w:rsidRPr="00DA022F">
        <w:rPr>
          <w:rFonts w:ascii="Aptos" w:eastAsia="Aptos" w:hAnsi="Aptos" w:cs="Aptos"/>
          <w:sz w:val="24"/>
          <w:szCs w:val="24"/>
          <w:lang w:val="es-ES"/>
        </w:rPr>
        <w:t xml:space="preserve">La ruta de autobús 0L ofrece conexiones durante todo el día, los siete días de la semana, entre las estaciones I-25/Broadway y </w:t>
      </w:r>
      <w:proofErr w:type="spellStart"/>
      <w:r w:rsidRPr="00DA022F">
        <w:rPr>
          <w:rFonts w:ascii="Aptos" w:eastAsia="Aptos" w:hAnsi="Aptos" w:cs="Aptos"/>
          <w:sz w:val="24"/>
          <w:szCs w:val="24"/>
          <w:lang w:val="es-ES"/>
        </w:rPr>
        <w:t>Civic</w:t>
      </w:r>
      <w:proofErr w:type="spellEnd"/>
      <w:r w:rsidRPr="00DA022F">
        <w:rPr>
          <w:rFonts w:ascii="Aptos" w:eastAsia="Aptos" w:hAnsi="Aptos" w:cs="Aptos"/>
          <w:sz w:val="24"/>
          <w:szCs w:val="24"/>
          <w:lang w:val="es-ES"/>
        </w:rPr>
        <w:t xml:space="preserve"> Center.</w:t>
      </w:r>
    </w:p>
    <w:p w14:paraId="5917E074" w14:textId="3159B217" w:rsidR="75122490" w:rsidRPr="00DA022F" w:rsidRDefault="609E468F" w:rsidP="278DBA32">
      <w:pPr>
        <w:pStyle w:val="Prrafodelista"/>
        <w:numPr>
          <w:ilvl w:val="0"/>
          <w:numId w:val="2"/>
        </w:numPr>
        <w:spacing w:before="240" w:after="240" w:line="259" w:lineRule="auto"/>
        <w:rPr>
          <w:rFonts w:ascii="Aptos" w:eastAsia="Aptos" w:hAnsi="Aptos" w:cs="Aptos"/>
          <w:sz w:val="24"/>
          <w:szCs w:val="24"/>
          <w:lang w:val="es-ES"/>
        </w:rPr>
      </w:pPr>
      <w:r w:rsidRPr="00DA022F">
        <w:rPr>
          <w:rFonts w:ascii="Aptos" w:eastAsia="Aptos" w:hAnsi="Aptos" w:cs="Aptos"/>
          <w:sz w:val="24"/>
          <w:szCs w:val="24"/>
          <w:lang w:val="es-ES"/>
        </w:rPr>
        <w:t xml:space="preserve">La ruta de autobús 16 y el </w:t>
      </w:r>
      <w:hyperlink r:id="rId11">
        <w:r w:rsidRPr="00DA022F">
          <w:rPr>
            <w:rStyle w:val="Hipervnculo"/>
            <w:rFonts w:ascii="Aptos" w:eastAsia="Aptos" w:hAnsi="Aptos" w:cs="Aptos"/>
            <w:color w:val="auto"/>
            <w:sz w:val="24"/>
            <w:szCs w:val="24"/>
            <w:lang w:val="es-ES"/>
          </w:rPr>
          <w:t xml:space="preserve">conector del distrito ART </w:t>
        </w:r>
      </w:hyperlink>
      <w:r w:rsidRPr="00DA022F">
        <w:rPr>
          <w:rFonts w:ascii="Aptos" w:eastAsia="Aptos" w:hAnsi="Aptos" w:cs="Aptos"/>
          <w:sz w:val="24"/>
          <w:szCs w:val="24"/>
          <w:lang w:val="es-ES"/>
        </w:rPr>
        <w:t xml:space="preserve">brindarán servicio cerca de la estación </w:t>
      </w:r>
      <w:proofErr w:type="spellStart"/>
      <w:r w:rsidRPr="00DA022F">
        <w:rPr>
          <w:rFonts w:ascii="Aptos" w:eastAsia="Aptos" w:hAnsi="Aptos" w:cs="Aptos"/>
          <w:sz w:val="24"/>
          <w:szCs w:val="24"/>
          <w:lang w:val="es-ES"/>
        </w:rPr>
        <w:t>Colfax</w:t>
      </w:r>
      <w:proofErr w:type="spellEnd"/>
      <w:r w:rsidRPr="00DA022F">
        <w:rPr>
          <w:rFonts w:ascii="Aptos" w:eastAsia="Aptos" w:hAnsi="Aptos" w:cs="Aptos"/>
          <w:sz w:val="24"/>
          <w:szCs w:val="24"/>
          <w:lang w:val="es-ES"/>
        </w:rPr>
        <w:t xml:space="preserve"> en </w:t>
      </w:r>
      <w:proofErr w:type="spellStart"/>
      <w:r w:rsidRPr="00DA022F">
        <w:rPr>
          <w:rFonts w:ascii="Aptos" w:eastAsia="Aptos" w:hAnsi="Aptos" w:cs="Aptos"/>
          <w:sz w:val="24"/>
          <w:szCs w:val="24"/>
          <w:lang w:val="es-ES"/>
        </w:rPr>
        <w:t>Auraria</w:t>
      </w:r>
      <w:proofErr w:type="spellEnd"/>
      <w:r w:rsidRPr="00DA022F">
        <w:rPr>
          <w:rFonts w:ascii="Aptos" w:eastAsia="Aptos" w:hAnsi="Aptos" w:cs="Aptos"/>
          <w:sz w:val="24"/>
          <w:szCs w:val="24"/>
          <w:lang w:val="es-ES"/>
        </w:rPr>
        <w:t>.</w:t>
      </w:r>
    </w:p>
    <w:p w14:paraId="2F946035" w14:textId="7BA2E028" w:rsidR="75122490" w:rsidRPr="00DA022F" w:rsidRDefault="75122490" w:rsidP="278DBA32">
      <w:pPr>
        <w:spacing w:before="240" w:after="240" w:line="259" w:lineRule="auto"/>
        <w:ind w:left="720"/>
        <w:rPr>
          <w:rFonts w:ascii="Aptos" w:eastAsia="Aptos" w:hAnsi="Aptos" w:cs="Aptos"/>
          <w:b/>
          <w:bCs/>
          <w:sz w:val="24"/>
          <w:szCs w:val="24"/>
          <w:lang w:val="es-ES"/>
        </w:rPr>
      </w:pPr>
    </w:p>
    <w:p w14:paraId="4BB57BD4" w14:textId="58B16E69" w:rsidR="75122490" w:rsidRPr="00DA022F" w:rsidRDefault="5A8076A4" w:rsidP="278DBA32">
      <w:pPr>
        <w:spacing w:before="240" w:after="240" w:line="259" w:lineRule="auto"/>
        <w:rPr>
          <w:rFonts w:ascii="Aptos" w:eastAsia="Aptos" w:hAnsi="Aptos" w:cs="Aptos"/>
          <w:b/>
          <w:bCs/>
          <w:sz w:val="24"/>
          <w:szCs w:val="24"/>
          <w:lang w:val="es-ES"/>
        </w:rPr>
      </w:pPr>
      <w:r w:rsidRPr="00DA022F">
        <w:rPr>
          <w:rFonts w:ascii="Aptos" w:eastAsia="Aptos" w:hAnsi="Aptos" w:cs="Aptos"/>
          <w:b/>
          <w:bCs/>
          <w:sz w:val="24"/>
          <w:szCs w:val="24"/>
          <w:lang w:val="es-ES"/>
        </w:rPr>
        <w:t>Recursos</w:t>
      </w:r>
    </w:p>
    <w:p w14:paraId="2D07E91B" w14:textId="3AD36C39" w:rsidR="009D503B" w:rsidRPr="00DA022F" w:rsidRDefault="2F73424A" w:rsidP="278DBA32">
      <w:pPr>
        <w:rPr>
          <w:rFonts w:ascii="Aptos" w:eastAsia="Aptos" w:hAnsi="Aptos" w:cs="Aptos"/>
          <w:sz w:val="24"/>
          <w:szCs w:val="24"/>
          <w:lang w:val="es-ES"/>
        </w:rPr>
      </w:pPr>
      <w:r w:rsidRPr="00DA022F">
        <w:rPr>
          <w:rFonts w:ascii="Aptos" w:eastAsia="Aptos" w:hAnsi="Aptos" w:cs="Aptos"/>
          <w:sz w:val="24"/>
          <w:szCs w:val="24"/>
          <w:lang w:val="es-ES"/>
        </w:rPr>
        <w:t xml:space="preserve">Los clientes y las partes interesadas pueden visitar </w:t>
      </w:r>
      <w:hyperlink r:id="rId12">
        <w:r w:rsidR="1A901C30" w:rsidRPr="00DA022F">
          <w:rPr>
            <w:rStyle w:val="Hipervnculo"/>
            <w:rFonts w:ascii="Aptos" w:eastAsia="Aptos" w:hAnsi="Aptos" w:cs="Aptos"/>
            <w:color w:val="auto"/>
            <w:sz w:val="24"/>
            <w:szCs w:val="24"/>
            <w:lang w:val="es-ES"/>
          </w:rPr>
          <w:t xml:space="preserve">la página del Proyecto Ferroviario </w:t>
        </w:r>
        <w:proofErr w:type="spellStart"/>
        <w:r w:rsidR="1A901C30" w:rsidRPr="00DA022F">
          <w:rPr>
            <w:rStyle w:val="Hipervnculo"/>
            <w:rFonts w:ascii="Aptos" w:eastAsia="Aptos" w:hAnsi="Aptos" w:cs="Aptos"/>
            <w:color w:val="auto"/>
            <w:sz w:val="24"/>
            <w:szCs w:val="24"/>
            <w:lang w:val="es-ES"/>
          </w:rPr>
          <w:t>Downtown</w:t>
        </w:r>
        <w:proofErr w:type="spellEnd"/>
        <w:r w:rsidR="1A901C30" w:rsidRPr="00DA022F">
          <w:rPr>
            <w:rStyle w:val="Hipervnculo"/>
            <w:rFonts w:ascii="Aptos" w:eastAsia="Aptos" w:hAnsi="Aptos" w:cs="Aptos"/>
            <w:color w:val="auto"/>
            <w:sz w:val="24"/>
            <w:szCs w:val="24"/>
            <w:lang w:val="es-ES"/>
          </w:rPr>
          <w:t xml:space="preserve"> </w:t>
        </w:r>
      </w:hyperlink>
      <w:hyperlink r:id="rId13">
        <w:r w:rsidR="1A901C30" w:rsidRPr="00DA022F">
          <w:rPr>
            <w:rStyle w:val="Hipervnculo"/>
            <w:rFonts w:ascii="Aptos" w:eastAsia="Aptos" w:hAnsi="Aptos" w:cs="Aptos"/>
            <w:sz w:val="24"/>
            <w:szCs w:val="24"/>
            <w:lang w:val="es-ES"/>
          </w:rPr>
          <w:t xml:space="preserve">de RTD </w:t>
        </w:r>
      </w:hyperlink>
      <w:r w:rsidR="1A901C30" w:rsidRPr="00DA022F">
        <w:rPr>
          <w:rFonts w:ascii="Aptos" w:eastAsia="Aptos" w:hAnsi="Aptos" w:cs="Aptos"/>
          <w:sz w:val="24"/>
          <w:szCs w:val="24"/>
          <w:lang w:val="es-ES"/>
        </w:rPr>
        <w:t>para acceder a fotos, ilustraciones, mapas, información sobre desvíos y cronogramas del proyecto. La página web se actualizará continuamente durante todo el proyecto</w:t>
      </w:r>
      <w:del w:id="6" w:author="Microsoft Office User" w:date="2025-09-01T09:13:00Z">
        <w:r w:rsidR="1A901C30" w:rsidRPr="00DA022F" w:rsidDel="00971C30">
          <w:rPr>
            <w:rFonts w:ascii="Aptos" w:eastAsia="Aptos" w:hAnsi="Aptos" w:cs="Aptos"/>
            <w:sz w:val="24"/>
            <w:szCs w:val="24"/>
            <w:lang w:val="es-ES"/>
          </w:rPr>
          <w:delText xml:space="preserve"> </w:delText>
        </w:r>
      </w:del>
      <w:r w:rsidR="2F61AB73" w:rsidRPr="00DA022F">
        <w:rPr>
          <w:rFonts w:ascii="Aptos" w:eastAsia="Aptos" w:hAnsi="Aptos" w:cs="Aptos"/>
          <w:sz w:val="24"/>
          <w:szCs w:val="24"/>
          <w:lang w:val="es-ES"/>
        </w:rPr>
        <w:t>.</w:t>
      </w:r>
      <w:r w:rsidR="4904F3FD" w:rsidRPr="00DA022F">
        <w:rPr>
          <w:rFonts w:ascii="Aptos" w:eastAsia="Aptos" w:hAnsi="Aptos" w:cs="Aptos"/>
          <w:sz w:val="24"/>
          <w:szCs w:val="24"/>
          <w:lang w:val="es-ES"/>
        </w:rPr>
        <w:t xml:space="preserve"> </w:t>
      </w:r>
    </w:p>
    <w:p w14:paraId="010F668E" w14:textId="62023F16" w:rsidR="009D503B" w:rsidRPr="00DA022F" w:rsidRDefault="009D503B" w:rsidP="278DBA32">
      <w:pPr>
        <w:rPr>
          <w:rFonts w:ascii="Aptos" w:eastAsia="Aptos" w:hAnsi="Aptos" w:cs="Aptos"/>
          <w:sz w:val="24"/>
          <w:szCs w:val="24"/>
          <w:lang w:val="es-ES"/>
        </w:rPr>
      </w:pPr>
    </w:p>
    <w:p w14:paraId="45944D08" w14:textId="2A3AE474" w:rsidR="009D503B" w:rsidRPr="00DA022F" w:rsidRDefault="2B76C5C1" w:rsidP="278DBA32">
      <w:pPr>
        <w:spacing w:line="259" w:lineRule="auto"/>
        <w:rPr>
          <w:sz w:val="21"/>
          <w:szCs w:val="21"/>
          <w:lang w:val="es-ES"/>
        </w:rPr>
      </w:pPr>
      <w:r w:rsidRPr="00DA022F">
        <w:rPr>
          <w:rFonts w:ascii="Aptos" w:eastAsia="Aptos" w:hAnsi="Aptos" w:cs="Aptos"/>
          <w:sz w:val="24"/>
          <w:szCs w:val="24"/>
          <w:lang w:val="es-ES"/>
        </w:rPr>
        <w:t xml:space="preserve">RTD entiende que cualquier interrupción del servicio regular puede generar dificultades para los clientes, lo que puede implicar tiempo, esfuerzo y planificación adicionales. Los clientes pueden </w:t>
      </w:r>
      <w:r w:rsidRPr="00DA022F">
        <w:rPr>
          <w:rFonts w:ascii="Aptos" w:eastAsia="Aptos" w:hAnsi="Aptos" w:cs="Aptos"/>
          <w:sz w:val="24"/>
          <w:szCs w:val="24"/>
          <w:lang w:val="es-ES"/>
        </w:rPr>
        <w:lastRenderedPageBreak/>
        <w:t xml:space="preserve">mantenerse al tanto de cualquier cambio suscribiéndose a </w:t>
      </w:r>
      <w:ins w:id="7" w:author="Julia Dambekaln" w:date="2025-08-20T15:25:00Z">
        <w:r w:rsidR="009D503B" w:rsidRPr="00DA022F">
          <w:rPr>
            <w:lang w:val="es-ES"/>
          </w:rPr>
          <w:fldChar w:fldCharType="begin"/>
        </w:r>
      </w:ins>
      <w:r w:rsidR="009D503B" w:rsidRPr="00DA022F">
        <w:rPr>
          <w:lang w:val="es-ES"/>
        </w:rPr>
        <w:instrText xml:space="preserve">HYPERLINK "https://www.rtd-denver.com/service-alerts" </w:instrText>
      </w:r>
      <w:ins w:id="8" w:author="Julia Dambekaln" w:date="2025-08-20T15:25:00Z">
        <w:r w:rsidR="009D503B" w:rsidRPr="00DA022F">
          <w:rPr>
            <w:lang w:val="es-ES"/>
          </w:rPr>
        </w:r>
        <w:r w:rsidR="009D503B" w:rsidRPr="00DA022F">
          <w:rPr>
            <w:lang w:val="es-ES"/>
          </w:rPr>
          <w:fldChar w:fldCharType="separate"/>
        </w:r>
      </w:ins>
      <w:r w:rsidR="355050DC" w:rsidRPr="00DA022F">
        <w:rPr>
          <w:rStyle w:val="Hipervnculo"/>
          <w:b/>
          <w:bCs/>
          <w:sz w:val="21"/>
          <w:szCs w:val="21"/>
          <w:lang w:val="es-ES"/>
        </w:rPr>
        <w:t xml:space="preserve">las Alertas de Servicio de RTD </w:t>
      </w:r>
      <w:ins w:id="9" w:author="Julia Dambekaln" w:date="2025-08-20T15:25:00Z">
        <w:r w:rsidR="009D503B" w:rsidRPr="00DA022F">
          <w:rPr>
            <w:lang w:val="es-ES"/>
          </w:rPr>
          <w:fldChar w:fldCharType="end"/>
        </w:r>
      </w:ins>
      <w:r w:rsidR="2A11CCE9" w:rsidRPr="00DA022F">
        <w:rPr>
          <w:rFonts w:ascii="Aptos" w:eastAsia="Aptos" w:hAnsi="Aptos" w:cs="Aptos"/>
          <w:sz w:val="24"/>
          <w:szCs w:val="24"/>
          <w:lang w:val="es-ES"/>
        </w:rPr>
        <w:t xml:space="preserve">y se les recomienda usar la </w:t>
      </w:r>
      <w:hyperlink r:id="rId14">
        <w:r w:rsidR="38D13898" w:rsidRPr="00DA022F">
          <w:rPr>
            <w:rStyle w:val="Hipervnculo"/>
            <w:rFonts w:ascii="Aptos" w:eastAsia="Aptos" w:hAnsi="Aptos" w:cs="Aptos"/>
            <w:color w:val="auto"/>
            <w:sz w:val="24"/>
            <w:szCs w:val="24"/>
            <w:lang w:val="es-ES"/>
          </w:rPr>
          <w:t xml:space="preserve">aplicación web Next </w:t>
        </w:r>
        <w:proofErr w:type="spellStart"/>
        <w:r w:rsidR="38D13898" w:rsidRPr="00DA022F">
          <w:rPr>
            <w:rStyle w:val="Hipervnculo"/>
            <w:rFonts w:ascii="Aptos" w:eastAsia="Aptos" w:hAnsi="Aptos" w:cs="Aptos"/>
            <w:color w:val="auto"/>
            <w:sz w:val="24"/>
            <w:szCs w:val="24"/>
            <w:lang w:val="es-ES"/>
          </w:rPr>
          <w:t>Ride</w:t>
        </w:r>
        <w:proofErr w:type="spellEnd"/>
        <w:r w:rsidR="38D13898" w:rsidRPr="00DA022F">
          <w:rPr>
            <w:rStyle w:val="Hipervnculo"/>
            <w:rFonts w:ascii="Aptos" w:eastAsia="Aptos" w:hAnsi="Aptos" w:cs="Aptos"/>
            <w:color w:val="auto"/>
            <w:sz w:val="24"/>
            <w:szCs w:val="24"/>
            <w:lang w:val="es-ES"/>
          </w:rPr>
          <w:t>.</w:t>
        </w:r>
      </w:hyperlink>
      <w:r w:rsidR="40A82380" w:rsidRPr="00DA022F">
        <w:rPr>
          <w:rFonts w:ascii="Aptos" w:eastAsia="Aptos" w:hAnsi="Aptos" w:cs="Aptos"/>
          <w:sz w:val="24"/>
          <w:szCs w:val="24"/>
          <w:lang w:val="es-ES"/>
        </w:rPr>
        <w:t xml:space="preserve"> Para planificar viajes y ver la ubicación de autobuses y trenes en tiempo real. Para obtener más información sobre rutas y horarios, los agentes de Atención al Cliente de RTD están disponibles </w:t>
      </w:r>
      <w:r w:rsidR="4C303FA6" w:rsidRPr="00DA022F">
        <w:rPr>
          <w:rFonts w:ascii="Aptos" w:eastAsia="Aptos" w:hAnsi="Aptos" w:cs="Aptos"/>
          <w:sz w:val="24"/>
          <w:szCs w:val="24"/>
          <w:lang w:val="es-ES"/>
        </w:rPr>
        <w:t>de 6:00</w:t>
      </w:r>
      <w:ins w:id="10" w:author="Microsoft Office User" w:date="2025-09-01T09:14:00Z">
        <w:r w:rsidR="00971C30">
          <w:rPr>
            <w:rFonts w:ascii="Aptos" w:eastAsia="Aptos" w:hAnsi="Aptos" w:cs="Aptos"/>
            <w:sz w:val="24"/>
            <w:szCs w:val="24"/>
            <w:lang w:val="es-ES"/>
          </w:rPr>
          <w:t>a.m.</w:t>
        </w:r>
      </w:ins>
      <w:r w:rsidR="4C303FA6" w:rsidRPr="00DA022F">
        <w:rPr>
          <w:rFonts w:ascii="Aptos" w:eastAsia="Aptos" w:hAnsi="Aptos" w:cs="Aptos"/>
          <w:sz w:val="24"/>
          <w:szCs w:val="24"/>
          <w:lang w:val="es-ES"/>
        </w:rPr>
        <w:t xml:space="preserve"> a </w:t>
      </w:r>
      <w:del w:id="11" w:author="Microsoft Office User" w:date="2025-09-01T09:14:00Z">
        <w:r w:rsidR="4C303FA6" w:rsidRPr="00DA022F" w:rsidDel="00971C30">
          <w:rPr>
            <w:rFonts w:ascii="Aptos" w:eastAsia="Aptos" w:hAnsi="Aptos" w:cs="Aptos"/>
            <w:sz w:val="24"/>
            <w:szCs w:val="24"/>
            <w:lang w:val="es-ES"/>
          </w:rPr>
          <w:delText>20:00</w:delText>
        </w:r>
      </w:del>
      <w:ins w:id="12" w:author="Microsoft Office User" w:date="2025-09-01T09:14:00Z">
        <w:r w:rsidR="00971C30">
          <w:rPr>
            <w:rFonts w:ascii="Aptos" w:eastAsia="Aptos" w:hAnsi="Aptos" w:cs="Aptos"/>
            <w:sz w:val="24"/>
            <w:szCs w:val="24"/>
            <w:lang w:val="es-ES"/>
          </w:rPr>
          <w:t>8:00p.m.</w:t>
        </w:r>
      </w:ins>
      <w:r w:rsidR="4C303FA6" w:rsidRPr="00DA022F">
        <w:rPr>
          <w:rFonts w:ascii="Aptos" w:eastAsia="Aptos" w:hAnsi="Aptos" w:cs="Aptos"/>
          <w:sz w:val="24"/>
          <w:szCs w:val="24"/>
          <w:lang w:val="es-ES"/>
        </w:rPr>
        <w:t xml:space="preserve"> entre semana y de 9:00</w:t>
      </w:r>
      <w:ins w:id="13" w:author="Microsoft Office User" w:date="2025-09-01T09:14:00Z">
        <w:r w:rsidR="00971C30">
          <w:rPr>
            <w:rFonts w:ascii="Aptos" w:eastAsia="Aptos" w:hAnsi="Aptos" w:cs="Aptos"/>
            <w:sz w:val="24"/>
            <w:szCs w:val="24"/>
            <w:lang w:val="es-ES"/>
          </w:rPr>
          <w:t>a.m.</w:t>
        </w:r>
      </w:ins>
      <w:r w:rsidR="4C303FA6" w:rsidRPr="00DA022F">
        <w:rPr>
          <w:rFonts w:ascii="Aptos" w:eastAsia="Aptos" w:hAnsi="Aptos" w:cs="Aptos"/>
          <w:sz w:val="24"/>
          <w:szCs w:val="24"/>
          <w:lang w:val="es-ES"/>
        </w:rPr>
        <w:t xml:space="preserve"> a </w:t>
      </w:r>
      <w:del w:id="14" w:author="Microsoft Office User" w:date="2025-09-01T09:14:00Z">
        <w:r w:rsidR="4C303FA6" w:rsidRPr="00DA022F" w:rsidDel="00971C30">
          <w:rPr>
            <w:rFonts w:ascii="Aptos" w:eastAsia="Aptos" w:hAnsi="Aptos" w:cs="Aptos"/>
            <w:sz w:val="24"/>
            <w:szCs w:val="24"/>
            <w:lang w:val="es-ES"/>
          </w:rPr>
          <w:delText>18:00</w:delText>
        </w:r>
      </w:del>
      <w:ins w:id="15" w:author="Microsoft Office User" w:date="2025-09-01T09:14:00Z">
        <w:r w:rsidR="00971C30">
          <w:rPr>
            <w:rFonts w:ascii="Aptos" w:eastAsia="Aptos" w:hAnsi="Aptos" w:cs="Aptos"/>
            <w:sz w:val="24"/>
            <w:szCs w:val="24"/>
            <w:lang w:val="es-ES"/>
          </w:rPr>
          <w:t>6:00p.m.</w:t>
        </w:r>
      </w:ins>
      <w:r w:rsidR="4C303FA6" w:rsidRPr="00DA022F">
        <w:rPr>
          <w:rFonts w:ascii="Aptos" w:eastAsia="Aptos" w:hAnsi="Aptos" w:cs="Aptos"/>
          <w:sz w:val="24"/>
          <w:szCs w:val="24"/>
          <w:lang w:val="es-ES"/>
        </w:rPr>
        <w:t xml:space="preserve"> los sábados, domingos y festivos llamando al 303.299.6000.</w:t>
      </w:r>
    </w:p>
    <w:p w14:paraId="253685CA" w14:textId="1790A984" w:rsidR="11D1952E" w:rsidRPr="00DA022F" w:rsidRDefault="11D1952E" w:rsidP="11D1952E">
      <w:pPr>
        <w:pStyle w:val="Textoindependiente"/>
        <w:rPr>
          <w:rFonts w:ascii="Aptos" w:eastAsia="Aptos" w:hAnsi="Aptos" w:cs="Aptos"/>
          <w:b w:val="0"/>
          <w:bCs w:val="0"/>
          <w:sz w:val="24"/>
          <w:szCs w:val="24"/>
          <w:lang w:val="es-ES"/>
        </w:rPr>
      </w:pPr>
    </w:p>
    <w:p w14:paraId="62D1F426" w14:textId="703ED38B" w:rsidR="009D503B" w:rsidRPr="00DA022F" w:rsidRDefault="009D503B" w:rsidP="11D1952E">
      <w:pPr>
        <w:pStyle w:val="Textoindependiente"/>
        <w:rPr>
          <w:rFonts w:ascii="Aptos" w:eastAsia="Aptos" w:hAnsi="Aptos" w:cs="Aptos"/>
          <w:b w:val="0"/>
          <w:bCs w:val="0"/>
          <w:sz w:val="24"/>
          <w:szCs w:val="24"/>
          <w:lang w:val="es-ES"/>
        </w:rPr>
      </w:pPr>
    </w:p>
    <w:sectPr w:rsidR="009D503B" w:rsidRPr="00DA022F" w:rsidSect="004850E2">
      <w:headerReference w:type="default" r:id="rId15"/>
      <w:footerReference w:type="default" r:id="rId16"/>
      <w:headerReference w:type="first" r:id="rId17"/>
      <w:footerReference w:type="first" r:id="rId18"/>
      <w:type w:val="continuous"/>
      <w:pgSz w:w="12240" w:h="15840"/>
      <w:pgMar w:top="619" w:right="720" w:bottom="274"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B63ED" w14:textId="77777777" w:rsidR="00CE00B8" w:rsidRDefault="00CE00B8" w:rsidP="00E611C1">
      <w:r>
        <w:separator/>
      </w:r>
    </w:p>
  </w:endnote>
  <w:endnote w:type="continuationSeparator" w:id="0">
    <w:p w14:paraId="4987E109" w14:textId="77777777" w:rsidR="00CE00B8" w:rsidRDefault="00CE00B8" w:rsidP="00E61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20B0604020202020204"/>
    <w:charset w:val="00"/>
    <w:family w:val="auto"/>
    <w:notTrueType/>
    <w:pitch w:val="variable"/>
    <w:sig w:usb0="A00002EF" w:usb1="5000E0FB" w:usb2="00000000" w:usb3="00000000" w:csb0="0000019F" w:csb1="00000000"/>
  </w:font>
  <w:font w:name="Aptos">
    <w:panose1 w:val="020B0604020202020204"/>
    <w:charset w:val="00"/>
    <w:family w:val="swiss"/>
    <w:pitch w:val="variable"/>
    <w:sig w:usb0="20000287" w:usb1="00000003" w:usb2="00000000" w:usb3="00000000" w:csb0="0000019F" w:csb1="00000000"/>
  </w:font>
  <w:font w:name="Proxima Nova Semibold">
    <w:altName w:val="Tahoma"/>
    <w:panose1 w:val="020B0604020202020204"/>
    <w:charset w:val="00"/>
    <w:family w:val="auto"/>
    <w:notTrueType/>
    <w:pitch w:val="variable"/>
    <w:sig w:usb0="A00002EF" w:usb1="5000E0F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3DF4" w14:textId="77777777" w:rsidR="00575E27" w:rsidRDefault="00575E27" w:rsidP="00575E27">
    <w:pPr>
      <w:pStyle w:val="Piedepgina"/>
      <w:tabs>
        <w:tab w:val="clear" w:pos="9360"/>
        <w:tab w:val="right" w:pos="10800"/>
      </w:tabs>
      <w:ind w:right="360"/>
      <w:rPr>
        <w:sz w:val="18"/>
        <w:szCs w:val="18"/>
      </w:rPr>
    </w:pPr>
    <w:r>
      <w:rPr>
        <w:sz w:val="18"/>
        <w:szCs w:val="18"/>
      </w:rPr>
      <w:t>Distrito de Transporte Regional</w:t>
    </w:r>
  </w:p>
  <w:p w14:paraId="53ADB409" w14:textId="258465E3" w:rsidR="00575E27" w:rsidRPr="00575E27" w:rsidRDefault="00575E27" w:rsidP="00575E27">
    <w:pPr>
      <w:pStyle w:val="Piedepgina"/>
      <w:tabs>
        <w:tab w:val="clear" w:pos="9360"/>
        <w:tab w:val="right" w:pos="10710"/>
        <w:tab w:val="right" w:pos="10800"/>
      </w:tabs>
      <w:ind w:right="360"/>
      <w:rPr>
        <w:rFonts w:ascii="Proxima Nova" w:hAnsi="Proxima Nova" w:cstheme="minorBidi"/>
        <w:spacing w:val="-2"/>
        <w:sz w:val="18"/>
        <w:szCs w:val="18"/>
      </w:rPr>
    </w:pPr>
    <w:r>
      <w:rPr>
        <w:rFonts w:ascii="Proxima Nova Semibold" w:hAnsi="Proxima Nova Semibold" w:cs="Proxima Nova Semibold"/>
        <w:noProof/>
        <w:spacing w:val="1"/>
        <w:sz w:val="20"/>
        <w:szCs w:val="20"/>
      </w:rPr>
      <w:drawing>
        <wp:anchor distT="0" distB="0" distL="114300" distR="114300" simplePos="0" relativeHeight="251664384" behindDoc="1" locked="0" layoutInCell="1" allowOverlap="1" wp14:anchorId="76D2B3F9" wp14:editId="0C4F5CAF">
          <wp:simplePos x="0" y="0"/>
          <wp:positionH relativeFrom="column">
            <wp:posOffset>6857634</wp:posOffset>
          </wp:positionH>
          <wp:positionV relativeFrom="paragraph">
            <wp:posOffset>34290</wp:posOffset>
          </wp:positionV>
          <wp:extent cx="236220" cy="112395"/>
          <wp:effectExtent l="0" t="0" r="5080" b="1905"/>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36220" cy="112395"/>
                  </a:xfrm>
                  <a:prstGeom prst="rect">
                    <a:avLst/>
                  </a:prstGeom>
                </pic:spPr>
              </pic:pic>
            </a:graphicData>
          </a:graphic>
          <wp14:sizeRelH relativeFrom="page">
            <wp14:pctWidth>0</wp14:pctWidth>
          </wp14:sizeRelH>
          <wp14:sizeRelV relativeFrom="page">
            <wp14:pctHeight>0</wp14:pctHeight>
          </wp14:sizeRelV>
        </wp:anchor>
      </w:drawing>
    </w:r>
    <w:r w:rsidRPr="001D4A7B">
      <w:rPr>
        <w:sz w:val="18"/>
        <w:szCs w:val="18"/>
      </w:rPr>
      <w:t>1660 Blake Street, Denver, CO 80202</w:t>
    </w:r>
    <w:r>
      <w:rPr>
        <w:sz w:val="18"/>
        <w:szCs w:val="18"/>
      </w:rPr>
      <w:tab/>
    </w:r>
    <w:r>
      <w:rPr>
        <w:sz w:val="18"/>
        <w:szCs w:val="18"/>
      </w:rPr>
      <w:tab/>
      <w:t xml:space="preserve">                     </w:t>
    </w:r>
    <w:r w:rsidRPr="002A3A58">
      <w:rPr>
        <w:rStyle w:val="Address"/>
        <w:rFonts w:cs="Proxima Nova Semibold"/>
        <w:spacing w:val="1"/>
        <w:sz w:val="18"/>
        <w:szCs w:val="18"/>
      </w:rPr>
      <w:t>rtd-denver.com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B771" w14:textId="77777777" w:rsidR="00575E27" w:rsidRDefault="00575E27" w:rsidP="00575E27">
    <w:pPr>
      <w:pStyle w:val="Piedepgina"/>
      <w:tabs>
        <w:tab w:val="clear" w:pos="9360"/>
        <w:tab w:val="right" w:pos="10800"/>
      </w:tabs>
      <w:ind w:right="360"/>
      <w:rPr>
        <w:sz w:val="18"/>
        <w:szCs w:val="18"/>
      </w:rPr>
    </w:pPr>
    <w:r>
      <w:rPr>
        <w:sz w:val="18"/>
        <w:szCs w:val="18"/>
      </w:rPr>
      <w:t>Distrito de Transporte Regional</w:t>
    </w:r>
  </w:p>
  <w:p w14:paraId="48EF34E3" w14:textId="193A5A96" w:rsidR="00575E27" w:rsidRPr="00575E27" w:rsidRDefault="00575E27" w:rsidP="00575E27">
    <w:pPr>
      <w:pStyle w:val="Piedepgina"/>
      <w:tabs>
        <w:tab w:val="clear" w:pos="9360"/>
        <w:tab w:val="right" w:pos="10710"/>
        <w:tab w:val="right" w:pos="10800"/>
      </w:tabs>
      <w:ind w:right="360"/>
      <w:rPr>
        <w:rFonts w:ascii="Proxima Nova" w:hAnsi="Proxima Nova" w:cstheme="minorBidi"/>
        <w:spacing w:val="-2"/>
        <w:sz w:val="18"/>
        <w:szCs w:val="18"/>
      </w:rPr>
    </w:pPr>
    <w:r>
      <w:rPr>
        <w:rFonts w:ascii="Proxima Nova Semibold" w:hAnsi="Proxima Nova Semibold" w:cs="Proxima Nova Semibold"/>
        <w:noProof/>
        <w:spacing w:val="1"/>
        <w:sz w:val="20"/>
        <w:szCs w:val="20"/>
      </w:rPr>
      <w:drawing>
        <wp:anchor distT="0" distB="0" distL="114300" distR="114300" simplePos="0" relativeHeight="251662336" behindDoc="1" locked="0" layoutInCell="1" allowOverlap="1" wp14:anchorId="5D5CB7F8" wp14:editId="13931389">
          <wp:simplePos x="0" y="0"/>
          <wp:positionH relativeFrom="column">
            <wp:posOffset>6644640</wp:posOffset>
          </wp:positionH>
          <wp:positionV relativeFrom="paragraph">
            <wp:posOffset>26339</wp:posOffset>
          </wp:positionV>
          <wp:extent cx="269051" cy="128016"/>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69051" cy="128016"/>
                  </a:xfrm>
                  <a:prstGeom prst="rect">
                    <a:avLst/>
                  </a:prstGeom>
                </pic:spPr>
              </pic:pic>
            </a:graphicData>
          </a:graphic>
          <wp14:sizeRelH relativeFrom="page">
            <wp14:pctWidth>0</wp14:pctWidth>
          </wp14:sizeRelH>
          <wp14:sizeRelV relativeFrom="page">
            <wp14:pctHeight>0</wp14:pctHeight>
          </wp14:sizeRelV>
        </wp:anchor>
      </w:drawing>
    </w:r>
    <w:r w:rsidRPr="001D4A7B">
      <w:rPr>
        <w:sz w:val="18"/>
        <w:szCs w:val="18"/>
      </w:rPr>
      <w:t>1660 Blake Street, Denver, CO 80202</w:t>
    </w:r>
    <w:r>
      <w:rPr>
        <w:sz w:val="18"/>
        <w:szCs w:val="18"/>
      </w:rPr>
      <w:tab/>
    </w:r>
    <w:r w:rsidR="000832D4">
      <w:rPr>
        <w:sz w:val="18"/>
        <w:szCs w:val="18"/>
      </w:rPr>
      <w:t xml:space="preserve">                                                                                                               </w:t>
    </w:r>
    <w:r w:rsidRPr="002A3A58">
      <w:rPr>
        <w:rStyle w:val="Address"/>
        <w:rFonts w:cs="Proxima Nova Semibold"/>
        <w:spacing w:val="1"/>
        <w:sz w:val="18"/>
        <w:szCs w:val="18"/>
      </w:rPr>
      <w:t>rtd-denver.com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D180E" w14:textId="77777777" w:rsidR="00CE00B8" w:rsidRDefault="00CE00B8" w:rsidP="00E611C1">
      <w:r>
        <w:separator/>
      </w:r>
    </w:p>
  </w:footnote>
  <w:footnote w:type="continuationSeparator" w:id="0">
    <w:p w14:paraId="6002F8C2" w14:textId="77777777" w:rsidR="00CE00B8" w:rsidRDefault="00CE00B8" w:rsidP="00E611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04E8D" w14:textId="62841372" w:rsidR="006E5806" w:rsidRDefault="00255580" w:rsidP="006E5806">
    <w:r>
      <w:rPr>
        <w:noProof/>
      </w:rPr>
      <w:drawing>
        <wp:anchor distT="0" distB="0" distL="0" distR="0" simplePos="0" relativeHeight="251666432" behindDoc="0" locked="0" layoutInCell="1" allowOverlap="1" wp14:anchorId="4BB08703" wp14:editId="5C233EB4">
          <wp:simplePos x="0" y="0"/>
          <wp:positionH relativeFrom="page">
            <wp:posOffset>6673215</wp:posOffset>
          </wp:positionH>
          <wp:positionV relativeFrom="paragraph">
            <wp:posOffset>-205925</wp:posOffset>
          </wp:positionV>
          <wp:extent cx="629548" cy="640070"/>
          <wp:effectExtent l="0" t="0" r="5715" b="0"/>
          <wp:wrapNone/>
          <wp:docPr id="7" name="image1.jpe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jpeg">
                    <a:extLst>
                      <a:ext uri="{C183D7F6-B498-43B3-948B-1728B52AA6E4}">
                        <adec:decorative xmlns:adec="http://schemas.microsoft.com/office/drawing/2017/decorative" val="1"/>
                      </a:ext>
                    </a:extLst>
                  </pic:cNvPr>
                  <pic:cNvPicPr/>
                </pic:nvPicPr>
                <pic:blipFill>
                  <a:blip r:embed="rId1" cstate="print"/>
                  <a:stretch>
                    <a:fillRect/>
                  </a:stretch>
                </pic:blipFill>
                <pic:spPr>
                  <a:xfrm>
                    <a:off x="0" y="0"/>
                    <a:ext cx="629548" cy="640070"/>
                  </a:xfrm>
                  <a:prstGeom prst="rect">
                    <a:avLst/>
                  </a:prstGeom>
                </pic:spPr>
              </pic:pic>
            </a:graphicData>
          </a:graphic>
        </wp:anchor>
      </w:drawing>
    </w:r>
    <w:r w:rsidR="006E5806">
      <w:t>Sujeto:</w:t>
    </w:r>
  </w:p>
  <w:sdt>
    <w:sdtPr>
      <w:rPr>
        <w:rStyle w:val="Nmerodepgina"/>
      </w:rPr>
      <w:id w:val="2064135420"/>
      <w:docPartObj>
        <w:docPartGallery w:val="Page Numbers (Top of Page)"/>
        <w:docPartUnique/>
      </w:docPartObj>
    </w:sdtPr>
    <w:sdtContent>
      <w:p w14:paraId="7B3238C8" w14:textId="77777777" w:rsidR="006E5806" w:rsidRDefault="006E5806" w:rsidP="006E5806">
        <w:pPr>
          <w:pStyle w:val="Encabezado"/>
          <w:framePr w:wrap="none" w:vAnchor="text" w:hAnchor="page" w:x="1326" w:y="18"/>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2</w:t>
        </w:r>
        <w:r>
          <w:rPr>
            <w:rStyle w:val="Nmerodepgina"/>
          </w:rPr>
          <w:fldChar w:fldCharType="end"/>
        </w:r>
      </w:p>
    </w:sdtContent>
  </w:sdt>
  <w:p w14:paraId="50B94E63" w14:textId="12B4F4E5" w:rsidR="006E5806" w:rsidRDefault="006E5806" w:rsidP="006E5806">
    <w:r>
      <w:t>Página</w:t>
    </w:r>
  </w:p>
  <w:p w14:paraId="7537AEBA" w14:textId="27397682" w:rsidR="00575E27" w:rsidRDefault="00575E2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6BDC3" w14:textId="56A3EA16" w:rsidR="00E611C1" w:rsidRDefault="00E81ACC" w:rsidP="004850E2">
    <w:pPr>
      <w:pStyle w:val="Textoindependiente"/>
      <w:spacing w:before="100"/>
      <w:ind w:right="9200"/>
    </w:pPr>
    <w:r>
      <w:rPr>
        <w:noProof/>
      </w:rPr>
      <w:drawing>
        <wp:anchor distT="0" distB="0" distL="0" distR="0" simplePos="0" relativeHeight="251659264" behindDoc="0" locked="0" layoutInCell="1" allowOverlap="1" wp14:anchorId="5489C06E" wp14:editId="7410BAD2">
          <wp:simplePos x="0" y="0"/>
          <wp:positionH relativeFrom="page">
            <wp:posOffset>6685915</wp:posOffset>
          </wp:positionH>
          <wp:positionV relativeFrom="paragraph">
            <wp:posOffset>-112557</wp:posOffset>
          </wp:positionV>
          <wp:extent cx="629548" cy="640070"/>
          <wp:effectExtent l="0" t="0" r="5715" b="0"/>
          <wp:wrapNone/>
          <wp:docPr id="4" name="image1.jpe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a:extLst>
                      <a:ext uri="{C183D7F6-B498-43B3-948B-1728B52AA6E4}">
                        <adec:decorative xmlns:adec="http://schemas.microsoft.com/office/drawing/2017/decorative" val="1"/>
                      </a:ext>
                    </a:extLst>
                  </pic:cNvPr>
                  <pic:cNvPicPr/>
                </pic:nvPicPr>
                <pic:blipFill>
                  <a:blip r:embed="rId1" cstate="print"/>
                  <a:stretch>
                    <a:fillRect/>
                  </a:stretch>
                </pic:blipFill>
                <pic:spPr>
                  <a:xfrm>
                    <a:off x="0" y="0"/>
                    <a:ext cx="629548" cy="640070"/>
                  </a:xfrm>
                  <a:prstGeom prst="rect">
                    <a:avLst/>
                  </a:prstGeom>
                </pic:spPr>
              </pic:pic>
            </a:graphicData>
          </a:graphic>
        </wp:anchor>
      </w:drawing>
    </w:r>
    <w:r w:rsidR="00091178">
      <w:rPr>
        <w:noProof/>
      </w:rPr>
      <w:drawing>
        <wp:inline distT="0" distB="0" distL="0" distR="0" wp14:anchorId="69582E93" wp14:editId="76FF9C69">
          <wp:extent cx="1478942" cy="458471"/>
          <wp:effectExtent l="0" t="0" r="0" b="0"/>
          <wp:docPr id="692617570"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617570" name="Picture 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478942" cy="458471"/>
                  </a:xfrm>
                  <a:prstGeom prst="rect">
                    <a:avLst/>
                  </a:prstGeom>
                </pic:spPr>
              </pic:pic>
            </a:graphicData>
          </a:graphic>
        </wp:inline>
      </w:drawing>
    </w:r>
  </w:p>
  <w:p w14:paraId="6A4AD993" w14:textId="1E888A1F" w:rsidR="00E611C1" w:rsidRDefault="00E611C1" w:rsidP="00E611C1">
    <w:pPr>
      <w:pStyle w:val="Textoindependiente"/>
      <w:rPr>
        <w:sz w:val="5"/>
      </w:rPr>
    </w:pPr>
  </w:p>
  <w:p w14:paraId="1DB3F4D5" w14:textId="77777777" w:rsidR="00E611C1" w:rsidRDefault="00E611C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70025D"/>
    <w:multiLevelType w:val="hybridMultilevel"/>
    <w:tmpl w:val="081A1674"/>
    <w:lvl w:ilvl="0" w:tplc="E81615E4">
      <w:start w:val="1"/>
      <w:numFmt w:val="bullet"/>
      <w:lvlText w:val=""/>
      <w:lvlJc w:val="left"/>
      <w:pPr>
        <w:ind w:left="720" w:hanging="360"/>
      </w:pPr>
      <w:rPr>
        <w:rFonts w:ascii="Symbol" w:hAnsi="Symbol" w:hint="default"/>
      </w:rPr>
    </w:lvl>
    <w:lvl w:ilvl="1" w:tplc="3252E6B2">
      <w:start w:val="1"/>
      <w:numFmt w:val="bullet"/>
      <w:lvlText w:val="o"/>
      <w:lvlJc w:val="left"/>
      <w:pPr>
        <w:ind w:left="1440" w:hanging="360"/>
      </w:pPr>
      <w:rPr>
        <w:rFonts w:ascii="Courier New" w:hAnsi="Courier New" w:hint="default"/>
      </w:rPr>
    </w:lvl>
    <w:lvl w:ilvl="2" w:tplc="DE76F26C">
      <w:start w:val="1"/>
      <w:numFmt w:val="bullet"/>
      <w:lvlText w:val=""/>
      <w:lvlJc w:val="left"/>
      <w:pPr>
        <w:ind w:left="2160" w:hanging="360"/>
      </w:pPr>
      <w:rPr>
        <w:rFonts w:ascii="Wingdings" w:hAnsi="Wingdings" w:hint="default"/>
      </w:rPr>
    </w:lvl>
    <w:lvl w:ilvl="3" w:tplc="B5CCD06A">
      <w:start w:val="1"/>
      <w:numFmt w:val="bullet"/>
      <w:lvlText w:val=""/>
      <w:lvlJc w:val="left"/>
      <w:pPr>
        <w:ind w:left="2880" w:hanging="360"/>
      </w:pPr>
      <w:rPr>
        <w:rFonts w:ascii="Symbol" w:hAnsi="Symbol" w:hint="default"/>
      </w:rPr>
    </w:lvl>
    <w:lvl w:ilvl="4" w:tplc="0EDA37DA">
      <w:start w:val="1"/>
      <w:numFmt w:val="bullet"/>
      <w:lvlText w:val="o"/>
      <w:lvlJc w:val="left"/>
      <w:pPr>
        <w:ind w:left="3600" w:hanging="360"/>
      </w:pPr>
      <w:rPr>
        <w:rFonts w:ascii="Courier New" w:hAnsi="Courier New" w:hint="default"/>
      </w:rPr>
    </w:lvl>
    <w:lvl w:ilvl="5" w:tplc="240437F4">
      <w:start w:val="1"/>
      <w:numFmt w:val="bullet"/>
      <w:lvlText w:val=""/>
      <w:lvlJc w:val="left"/>
      <w:pPr>
        <w:ind w:left="4320" w:hanging="360"/>
      </w:pPr>
      <w:rPr>
        <w:rFonts w:ascii="Wingdings" w:hAnsi="Wingdings" w:hint="default"/>
      </w:rPr>
    </w:lvl>
    <w:lvl w:ilvl="6" w:tplc="F79CAFA4">
      <w:start w:val="1"/>
      <w:numFmt w:val="bullet"/>
      <w:lvlText w:val=""/>
      <w:lvlJc w:val="left"/>
      <w:pPr>
        <w:ind w:left="5040" w:hanging="360"/>
      </w:pPr>
      <w:rPr>
        <w:rFonts w:ascii="Symbol" w:hAnsi="Symbol" w:hint="default"/>
      </w:rPr>
    </w:lvl>
    <w:lvl w:ilvl="7" w:tplc="B4049868">
      <w:start w:val="1"/>
      <w:numFmt w:val="bullet"/>
      <w:lvlText w:val="o"/>
      <w:lvlJc w:val="left"/>
      <w:pPr>
        <w:ind w:left="5760" w:hanging="360"/>
      </w:pPr>
      <w:rPr>
        <w:rFonts w:ascii="Courier New" w:hAnsi="Courier New" w:hint="default"/>
      </w:rPr>
    </w:lvl>
    <w:lvl w:ilvl="8" w:tplc="728A915C">
      <w:start w:val="1"/>
      <w:numFmt w:val="bullet"/>
      <w:lvlText w:val=""/>
      <w:lvlJc w:val="left"/>
      <w:pPr>
        <w:ind w:left="6480" w:hanging="360"/>
      </w:pPr>
      <w:rPr>
        <w:rFonts w:ascii="Wingdings" w:hAnsi="Wingdings" w:hint="default"/>
      </w:rPr>
    </w:lvl>
  </w:abstractNum>
  <w:abstractNum w:abstractNumId="1" w15:restartNumberingAfterBreak="0">
    <w:nsid w:val="783F0DEE"/>
    <w:multiLevelType w:val="hybridMultilevel"/>
    <w:tmpl w:val="289AF004"/>
    <w:lvl w:ilvl="0" w:tplc="8F3EC70C">
      <w:start w:val="1"/>
      <w:numFmt w:val="bullet"/>
      <w:lvlText w:val=""/>
      <w:lvlJc w:val="left"/>
      <w:pPr>
        <w:ind w:left="720" w:hanging="360"/>
      </w:pPr>
      <w:rPr>
        <w:rFonts w:ascii="Symbol" w:hAnsi="Symbol" w:hint="default"/>
      </w:rPr>
    </w:lvl>
    <w:lvl w:ilvl="1" w:tplc="98B01A30">
      <w:start w:val="1"/>
      <w:numFmt w:val="bullet"/>
      <w:lvlText w:val="o"/>
      <w:lvlJc w:val="left"/>
      <w:pPr>
        <w:ind w:left="1440" w:hanging="360"/>
      </w:pPr>
      <w:rPr>
        <w:rFonts w:ascii="Courier New" w:hAnsi="Courier New" w:hint="default"/>
      </w:rPr>
    </w:lvl>
    <w:lvl w:ilvl="2" w:tplc="E644455E">
      <w:start w:val="1"/>
      <w:numFmt w:val="bullet"/>
      <w:lvlText w:val=""/>
      <w:lvlJc w:val="left"/>
      <w:pPr>
        <w:ind w:left="2160" w:hanging="360"/>
      </w:pPr>
      <w:rPr>
        <w:rFonts w:ascii="Wingdings" w:hAnsi="Wingdings" w:hint="default"/>
      </w:rPr>
    </w:lvl>
    <w:lvl w:ilvl="3" w:tplc="9904DBD6">
      <w:start w:val="1"/>
      <w:numFmt w:val="bullet"/>
      <w:lvlText w:val=""/>
      <w:lvlJc w:val="left"/>
      <w:pPr>
        <w:ind w:left="2880" w:hanging="360"/>
      </w:pPr>
      <w:rPr>
        <w:rFonts w:ascii="Symbol" w:hAnsi="Symbol" w:hint="default"/>
      </w:rPr>
    </w:lvl>
    <w:lvl w:ilvl="4" w:tplc="3BC0A230">
      <w:start w:val="1"/>
      <w:numFmt w:val="bullet"/>
      <w:lvlText w:val="o"/>
      <w:lvlJc w:val="left"/>
      <w:pPr>
        <w:ind w:left="3600" w:hanging="360"/>
      </w:pPr>
      <w:rPr>
        <w:rFonts w:ascii="Courier New" w:hAnsi="Courier New" w:hint="default"/>
      </w:rPr>
    </w:lvl>
    <w:lvl w:ilvl="5" w:tplc="ADEA8F58">
      <w:start w:val="1"/>
      <w:numFmt w:val="bullet"/>
      <w:lvlText w:val=""/>
      <w:lvlJc w:val="left"/>
      <w:pPr>
        <w:ind w:left="4320" w:hanging="360"/>
      </w:pPr>
      <w:rPr>
        <w:rFonts w:ascii="Wingdings" w:hAnsi="Wingdings" w:hint="default"/>
      </w:rPr>
    </w:lvl>
    <w:lvl w:ilvl="6" w:tplc="B750FC86">
      <w:start w:val="1"/>
      <w:numFmt w:val="bullet"/>
      <w:lvlText w:val=""/>
      <w:lvlJc w:val="left"/>
      <w:pPr>
        <w:ind w:left="5040" w:hanging="360"/>
      </w:pPr>
      <w:rPr>
        <w:rFonts w:ascii="Symbol" w:hAnsi="Symbol" w:hint="default"/>
      </w:rPr>
    </w:lvl>
    <w:lvl w:ilvl="7" w:tplc="26D6689C">
      <w:start w:val="1"/>
      <w:numFmt w:val="bullet"/>
      <w:lvlText w:val="o"/>
      <w:lvlJc w:val="left"/>
      <w:pPr>
        <w:ind w:left="5760" w:hanging="360"/>
      </w:pPr>
      <w:rPr>
        <w:rFonts w:ascii="Courier New" w:hAnsi="Courier New" w:hint="default"/>
      </w:rPr>
    </w:lvl>
    <w:lvl w:ilvl="8" w:tplc="B35A07BA">
      <w:start w:val="1"/>
      <w:numFmt w:val="bullet"/>
      <w:lvlText w:val=""/>
      <w:lvlJc w:val="left"/>
      <w:pPr>
        <w:ind w:left="6480" w:hanging="360"/>
      </w:pPr>
      <w:rPr>
        <w:rFonts w:ascii="Wingdings" w:hAnsi="Wingdings" w:hint="default"/>
      </w:rPr>
    </w:lvl>
  </w:abstractNum>
  <w:num w:numId="1" w16cid:durableId="930158202">
    <w:abstractNumId w:val="0"/>
  </w:num>
  <w:num w:numId="2" w16cid:durableId="134774849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rosoft Office User">
    <w15:presenceInfo w15:providerId="None" w15:userId="Microsoft Office User"/>
  </w15:person>
  <w15:person w15:author="Julia Dambekaln">
    <w15:presenceInfo w15:providerId="AD" w15:userId="S::julia.dambekaln@rtd-denver.com::28a119da-6d6d-493a-9890-09f0ae2982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doNotDisplayPageBoundaries/>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5BD"/>
    <w:rsid w:val="00055B36"/>
    <w:rsid w:val="000832D4"/>
    <w:rsid w:val="000845FE"/>
    <w:rsid w:val="00091178"/>
    <w:rsid w:val="00097E3C"/>
    <w:rsid w:val="00141A6E"/>
    <w:rsid w:val="00146671"/>
    <w:rsid w:val="001978E7"/>
    <w:rsid w:val="001D7E67"/>
    <w:rsid w:val="00255580"/>
    <w:rsid w:val="002A45C0"/>
    <w:rsid w:val="002C322F"/>
    <w:rsid w:val="002D2EE4"/>
    <w:rsid w:val="003758C3"/>
    <w:rsid w:val="003B731A"/>
    <w:rsid w:val="003D7186"/>
    <w:rsid w:val="00466EB2"/>
    <w:rsid w:val="004850E2"/>
    <w:rsid w:val="00562639"/>
    <w:rsid w:val="005643AA"/>
    <w:rsid w:val="00575E27"/>
    <w:rsid w:val="00690B8E"/>
    <w:rsid w:val="006E5806"/>
    <w:rsid w:val="007717A2"/>
    <w:rsid w:val="008D4266"/>
    <w:rsid w:val="00936A27"/>
    <w:rsid w:val="009430CA"/>
    <w:rsid w:val="00971C30"/>
    <w:rsid w:val="009D503B"/>
    <w:rsid w:val="00A07935"/>
    <w:rsid w:val="00AB264B"/>
    <w:rsid w:val="00B05430"/>
    <w:rsid w:val="00C534E2"/>
    <w:rsid w:val="00C85C6E"/>
    <w:rsid w:val="00CE00B8"/>
    <w:rsid w:val="00D545BD"/>
    <w:rsid w:val="00D8587C"/>
    <w:rsid w:val="00DA022F"/>
    <w:rsid w:val="00DE1EA2"/>
    <w:rsid w:val="00E611C1"/>
    <w:rsid w:val="00E73A49"/>
    <w:rsid w:val="00E81ACC"/>
    <w:rsid w:val="00EA39E2"/>
    <w:rsid w:val="00ED5122"/>
    <w:rsid w:val="00F62974"/>
    <w:rsid w:val="01840386"/>
    <w:rsid w:val="025343E7"/>
    <w:rsid w:val="032C36E8"/>
    <w:rsid w:val="03DFE6F3"/>
    <w:rsid w:val="0515B6BA"/>
    <w:rsid w:val="05DD2488"/>
    <w:rsid w:val="05E8313F"/>
    <w:rsid w:val="06AAC230"/>
    <w:rsid w:val="07017D03"/>
    <w:rsid w:val="08E114F6"/>
    <w:rsid w:val="099C9529"/>
    <w:rsid w:val="0A098514"/>
    <w:rsid w:val="0A943CAE"/>
    <w:rsid w:val="0C85A2D6"/>
    <w:rsid w:val="0CBAA656"/>
    <w:rsid w:val="0CCA5641"/>
    <w:rsid w:val="0D368238"/>
    <w:rsid w:val="0DEA6BB0"/>
    <w:rsid w:val="0EA0627F"/>
    <w:rsid w:val="0F50DBF0"/>
    <w:rsid w:val="0F92E06E"/>
    <w:rsid w:val="10F78FAC"/>
    <w:rsid w:val="114C36F7"/>
    <w:rsid w:val="11D1952E"/>
    <w:rsid w:val="11F59B18"/>
    <w:rsid w:val="136F87F0"/>
    <w:rsid w:val="13D61CA8"/>
    <w:rsid w:val="14957688"/>
    <w:rsid w:val="15291710"/>
    <w:rsid w:val="172E5F7E"/>
    <w:rsid w:val="177F4DDA"/>
    <w:rsid w:val="18FD72A6"/>
    <w:rsid w:val="19A32313"/>
    <w:rsid w:val="19B3F1E3"/>
    <w:rsid w:val="19DCF3EE"/>
    <w:rsid w:val="1A128612"/>
    <w:rsid w:val="1A901C30"/>
    <w:rsid w:val="1B9E5F49"/>
    <w:rsid w:val="1BCAAE03"/>
    <w:rsid w:val="1C73848F"/>
    <w:rsid w:val="1DB0DC3F"/>
    <w:rsid w:val="1E2B295B"/>
    <w:rsid w:val="1E577BB8"/>
    <w:rsid w:val="1EA03649"/>
    <w:rsid w:val="1F4ABAFD"/>
    <w:rsid w:val="1FDDF1BD"/>
    <w:rsid w:val="215C39DF"/>
    <w:rsid w:val="2174D4A3"/>
    <w:rsid w:val="21D94902"/>
    <w:rsid w:val="21EBE79B"/>
    <w:rsid w:val="230AECA4"/>
    <w:rsid w:val="2318CFF9"/>
    <w:rsid w:val="24968DCE"/>
    <w:rsid w:val="25BAB39C"/>
    <w:rsid w:val="25C50B16"/>
    <w:rsid w:val="26CEE3F6"/>
    <w:rsid w:val="26DEA605"/>
    <w:rsid w:val="278DBA32"/>
    <w:rsid w:val="2803419E"/>
    <w:rsid w:val="284C030E"/>
    <w:rsid w:val="28B5476C"/>
    <w:rsid w:val="29951672"/>
    <w:rsid w:val="29C6698F"/>
    <w:rsid w:val="2A11CCE9"/>
    <w:rsid w:val="2A3AD683"/>
    <w:rsid w:val="2A4481ED"/>
    <w:rsid w:val="2B0F6B39"/>
    <w:rsid w:val="2B76C5C1"/>
    <w:rsid w:val="2B9A41F7"/>
    <w:rsid w:val="2C3EC48E"/>
    <w:rsid w:val="2CBAC9A4"/>
    <w:rsid w:val="2CF5067A"/>
    <w:rsid w:val="2DEFF6C7"/>
    <w:rsid w:val="2E488C56"/>
    <w:rsid w:val="2F61AB73"/>
    <w:rsid w:val="2F73424A"/>
    <w:rsid w:val="2F85CB40"/>
    <w:rsid w:val="2F98D055"/>
    <w:rsid w:val="2FF6788F"/>
    <w:rsid w:val="302CFF7E"/>
    <w:rsid w:val="303CE007"/>
    <w:rsid w:val="31BA1BD2"/>
    <w:rsid w:val="32264111"/>
    <w:rsid w:val="3275465C"/>
    <w:rsid w:val="32AC233F"/>
    <w:rsid w:val="33D24198"/>
    <w:rsid w:val="350E9657"/>
    <w:rsid w:val="355050DC"/>
    <w:rsid w:val="366D1708"/>
    <w:rsid w:val="3714FEDF"/>
    <w:rsid w:val="37D4E4E6"/>
    <w:rsid w:val="38A73926"/>
    <w:rsid w:val="38D13898"/>
    <w:rsid w:val="38F8669E"/>
    <w:rsid w:val="39005548"/>
    <w:rsid w:val="39127823"/>
    <w:rsid w:val="39AB86F4"/>
    <w:rsid w:val="39BC0574"/>
    <w:rsid w:val="3BAF1260"/>
    <w:rsid w:val="3D3DF0A5"/>
    <w:rsid w:val="3D7B5460"/>
    <w:rsid w:val="3DEEDC65"/>
    <w:rsid w:val="3E627AE1"/>
    <w:rsid w:val="3E6467DA"/>
    <w:rsid w:val="402BC9EA"/>
    <w:rsid w:val="40645F6B"/>
    <w:rsid w:val="40A82380"/>
    <w:rsid w:val="410267E3"/>
    <w:rsid w:val="4129A388"/>
    <w:rsid w:val="41428484"/>
    <w:rsid w:val="434659EE"/>
    <w:rsid w:val="43788379"/>
    <w:rsid w:val="44CC330A"/>
    <w:rsid w:val="4732D71E"/>
    <w:rsid w:val="478113F9"/>
    <w:rsid w:val="480A7316"/>
    <w:rsid w:val="48497A24"/>
    <w:rsid w:val="4869F15C"/>
    <w:rsid w:val="48EC7230"/>
    <w:rsid w:val="4904F3FD"/>
    <w:rsid w:val="4C303FA6"/>
    <w:rsid w:val="4C9AFE5B"/>
    <w:rsid w:val="4CA124E6"/>
    <w:rsid w:val="4CAE19ED"/>
    <w:rsid w:val="4DBE30CC"/>
    <w:rsid w:val="4DE981DC"/>
    <w:rsid w:val="4E92C973"/>
    <w:rsid w:val="4E9B9AA7"/>
    <w:rsid w:val="4EF4BBD4"/>
    <w:rsid w:val="4F440F30"/>
    <w:rsid w:val="4F754F99"/>
    <w:rsid w:val="4F759610"/>
    <w:rsid w:val="5053E154"/>
    <w:rsid w:val="50D98935"/>
    <w:rsid w:val="50FE39A6"/>
    <w:rsid w:val="53BEBE4A"/>
    <w:rsid w:val="54E4BB97"/>
    <w:rsid w:val="5551A676"/>
    <w:rsid w:val="55878387"/>
    <w:rsid w:val="55ADAF46"/>
    <w:rsid w:val="560894F8"/>
    <w:rsid w:val="57AFD9EF"/>
    <w:rsid w:val="58000E12"/>
    <w:rsid w:val="5908C20C"/>
    <w:rsid w:val="5A8076A4"/>
    <w:rsid w:val="5B9A412F"/>
    <w:rsid w:val="5BF100D0"/>
    <w:rsid w:val="5C5BDAB5"/>
    <w:rsid w:val="5DABF4F7"/>
    <w:rsid w:val="5E76A6CD"/>
    <w:rsid w:val="609E468F"/>
    <w:rsid w:val="6195E679"/>
    <w:rsid w:val="619CB30B"/>
    <w:rsid w:val="61AF73AD"/>
    <w:rsid w:val="664927DE"/>
    <w:rsid w:val="66557727"/>
    <w:rsid w:val="66B24D9F"/>
    <w:rsid w:val="66F3ACA0"/>
    <w:rsid w:val="6723F51A"/>
    <w:rsid w:val="67AC512E"/>
    <w:rsid w:val="699718CF"/>
    <w:rsid w:val="69A9A223"/>
    <w:rsid w:val="6A0D26A1"/>
    <w:rsid w:val="6A96BFD1"/>
    <w:rsid w:val="6BAC6B3C"/>
    <w:rsid w:val="6E79409D"/>
    <w:rsid w:val="70CF9861"/>
    <w:rsid w:val="70FB2BEB"/>
    <w:rsid w:val="72161A0E"/>
    <w:rsid w:val="723B11D2"/>
    <w:rsid w:val="727B421A"/>
    <w:rsid w:val="746F894B"/>
    <w:rsid w:val="75122490"/>
    <w:rsid w:val="75F29E01"/>
    <w:rsid w:val="75FE060C"/>
    <w:rsid w:val="76DF3629"/>
    <w:rsid w:val="77863501"/>
    <w:rsid w:val="779EE38C"/>
    <w:rsid w:val="77F1B242"/>
    <w:rsid w:val="78918596"/>
    <w:rsid w:val="78CB13EB"/>
    <w:rsid w:val="79B38AD4"/>
    <w:rsid w:val="7A171ED6"/>
    <w:rsid w:val="7AAF06D3"/>
    <w:rsid w:val="7C60A7CF"/>
    <w:rsid w:val="7C949858"/>
    <w:rsid w:val="7CA99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D5DEF1"/>
  <w15:docId w15:val="{8F140AC1-2AAD-6548-8664-CEDE41FC8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uiPriority w:val="1"/>
    <w:qFormat/>
    <w:pPr>
      <w:spacing w:before="5"/>
    </w:pPr>
    <w:rPr>
      <w:b/>
      <w:bCs/>
      <w:sz w:val="16"/>
      <w:szCs w:val="16"/>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E611C1"/>
    <w:pPr>
      <w:tabs>
        <w:tab w:val="center" w:pos="4680"/>
        <w:tab w:val="right" w:pos="9360"/>
      </w:tabs>
    </w:pPr>
  </w:style>
  <w:style w:type="character" w:customStyle="1" w:styleId="EncabezadoCar">
    <w:name w:val="Encabezado Car"/>
    <w:basedOn w:val="Fuentedeprrafopredeter"/>
    <w:link w:val="Encabezado"/>
    <w:uiPriority w:val="99"/>
    <w:rsid w:val="00E611C1"/>
    <w:rPr>
      <w:rFonts w:ascii="Tahoma" w:eastAsia="Tahoma" w:hAnsi="Tahoma" w:cs="Tahoma"/>
    </w:rPr>
  </w:style>
  <w:style w:type="paragraph" w:styleId="Piedepgina">
    <w:name w:val="footer"/>
    <w:basedOn w:val="Normal"/>
    <w:link w:val="PiedepginaCar"/>
    <w:uiPriority w:val="99"/>
    <w:unhideWhenUsed/>
    <w:rsid w:val="00E611C1"/>
    <w:pPr>
      <w:tabs>
        <w:tab w:val="center" w:pos="4680"/>
        <w:tab w:val="right" w:pos="9360"/>
      </w:tabs>
    </w:pPr>
  </w:style>
  <w:style w:type="character" w:customStyle="1" w:styleId="PiedepginaCar">
    <w:name w:val="Pie de página Car"/>
    <w:basedOn w:val="Fuentedeprrafopredeter"/>
    <w:link w:val="Piedepgina"/>
    <w:uiPriority w:val="99"/>
    <w:rsid w:val="00E611C1"/>
    <w:rPr>
      <w:rFonts w:ascii="Tahoma" w:eastAsia="Tahoma" w:hAnsi="Tahoma" w:cs="Tahoma"/>
    </w:rPr>
  </w:style>
  <w:style w:type="character" w:customStyle="1" w:styleId="Address">
    <w:name w:val="Address"/>
    <w:uiPriority w:val="99"/>
    <w:rsid w:val="00575E27"/>
    <w:rPr>
      <w:rFonts w:ascii="Proxima Nova" w:hAnsi="Proxima Nova" w:cs="Proxima Nova"/>
      <w:spacing w:val="-2"/>
      <w:sz w:val="14"/>
      <w:szCs w:val="14"/>
    </w:rPr>
  </w:style>
  <w:style w:type="character" w:styleId="Nmerodepgina">
    <w:name w:val="page number"/>
    <w:basedOn w:val="Fuentedeprrafopredeter"/>
    <w:uiPriority w:val="99"/>
    <w:semiHidden/>
    <w:unhideWhenUsed/>
    <w:rsid w:val="006E5806"/>
  </w:style>
  <w:style w:type="character" w:styleId="Hipervnculo">
    <w:name w:val="Hyperlink"/>
    <w:basedOn w:val="Fuentedeprrafopredeter"/>
    <w:uiPriority w:val="99"/>
    <w:unhideWhenUsed/>
    <w:rsid w:val="11F59B18"/>
    <w:rPr>
      <w:color w:val="0000FF"/>
      <w:u w:val="single"/>
    </w:rPr>
  </w:style>
  <w:style w:type="paragraph" w:styleId="Revisin">
    <w:name w:val="Revision"/>
    <w:hidden/>
    <w:uiPriority w:val="99"/>
    <w:semiHidden/>
    <w:rsid w:val="00DA022F"/>
    <w:pPr>
      <w:widowControl/>
      <w:autoSpaceDE/>
      <w:autoSpaceDN/>
    </w:pPr>
    <w:rPr>
      <w:rFonts w:ascii="Tahoma" w:eastAsia="Tahoma" w:hAnsi="Tahoma" w:cs="Tahoma"/>
    </w:rPr>
  </w:style>
  <w:style w:type="character" w:styleId="Hipervnculovisitado">
    <w:name w:val="FollowedHyperlink"/>
    <w:basedOn w:val="Fuentedeprrafopredeter"/>
    <w:uiPriority w:val="99"/>
    <w:semiHidden/>
    <w:unhideWhenUsed/>
    <w:rsid w:val="00D858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td-denver.com/railproject%22%20HYPERLINK%20%22https://www.rtd-denver.com/railprojec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rtd-denver.com/railproject%22%20HYPERLINK%20%22https://www.rtd-denver.com/railprojec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td-denver.com/community/news/rtd-adds-new-bus-route-the-art-district-connector-with-latest-service-changes"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rtd-denver.com/railproject"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app.rtd-denver.com/nextride?_gl=1*17rs0p2*_gcl_au*NzUzNTMyNjAyLjE3NTEyOTcyNDc.*_ga*NDg4Nzk5NzIyLjE3NDM0NTAwMjA.*_ga_XT2B50XJ9N*czE3NTUwMTUxNTgkbzEwNSRnMSR0MTc1NTAxNTkyMyRqNTkkbDAkaD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059295-8e52-4a1b-8cda-1a1cae12193a">
      <Terms xmlns="http://schemas.microsoft.com/office/infopath/2007/PartnerControls"/>
    </lcf76f155ced4ddcb4097134ff3c332f>
    <TaxCatchAll xmlns="5d9af725-578f-427a-a133-cd173a0823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067033363DAE4BA1DA07C538D428E1" ma:contentTypeVersion="17" ma:contentTypeDescription="Create a new document." ma:contentTypeScope="" ma:versionID="732686f6f3b1e8389183e9baef1f56d1">
  <xsd:schema xmlns:xsd="http://www.w3.org/2001/XMLSchema" xmlns:xs="http://www.w3.org/2001/XMLSchema" xmlns:p="http://schemas.microsoft.com/office/2006/metadata/properties" xmlns:ns2="5d9af725-578f-427a-a133-cd173a082325" xmlns:ns3="a6059295-8e52-4a1b-8cda-1a1cae12193a" targetNamespace="http://schemas.microsoft.com/office/2006/metadata/properties" ma:root="true" ma:fieldsID="ab8d3099054166ac9c29e22d301c7375" ns2:_="" ns3:_="">
    <xsd:import namespace="5d9af725-578f-427a-a133-cd173a082325"/>
    <xsd:import namespace="a6059295-8e52-4a1b-8cda-1a1cae12193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9af725-578f-427a-a133-cd173a0823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fcf423d-7cb7-4a0c-a737-5b4b2dba7f8c}" ma:internalName="TaxCatchAll" ma:showField="CatchAllData" ma:web="5d9af725-578f-427a-a133-cd173a082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059295-8e52-4a1b-8cda-1a1cae12193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5f1fc6e-0333-47de-9211-1e950c2fc5e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2C92B9-582E-4021-99A8-C8C2466ED2C3}">
  <ds:schemaRefs>
    <ds:schemaRef ds:uri="http://schemas.microsoft.com/office/2006/metadata/properties"/>
    <ds:schemaRef ds:uri="http://schemas.microsoft.com/office/infopath/2007/PartnerControls"/>
    <ds:schemaRef ds:uri="a6059295-8e52-4a1b-8cda-1a1cae12193a"/>
    <ds:schemaRef ds:uri="5d9af725-578f-427a-a133-cd173a082325"/>
  </ds:schemaRefs>
</ds:datastoreItem>
</file>

<file path=customXml/itemProps2.xml><?xml version="1.0" encoding="utf-8"?>
<ds:datastoreItem xmlns:ds="http://schemas.openxmlformats.org/officeDocument/2006/customXml" ds:itemID="{1A497757-822D-4A87-90BF-8B055FF442DE}">
  <ds:schemaRefs>
    <ds:schemaRef ds:uri="http://schemas.microsoft.com/sharepoint/v3/contenttype/forms"/>
  </ds:schemaRefs>
</ds:datastoreItem>
</file>

<file path=customXml/itemProps3.xml><?xml version="1.0" encoding="utf-8"?>
<ds:datastoreItem xmlns:ds="http://schemas.openxmlformats.org/officeDocument/2006/customXml" ds:itemID="{E76F5CB1-819D-46DE-8D82-7BFBB309F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9af725-578f-427a-a133-cd173a082325"/>
    <ds:schemaRef ds:uri="a6059295-8e52-4a1b-8cda-1a1cae121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518</Words>
  <Characters>2851</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2025-09-01T15:15:00Z</dcterms:created>
  <dcterms:modified xsi:type="dcterms:W3CDTF">2025-09-01T15:15:00Z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2021-11-02T00:00:00Z</vt:filetime>
  </property>
  <property fmtid="{D5CDD505-2E9C-101B-9397-08002B2CF9AE}" pid="3" name="Creator">
    <vt:lpwstr>Adobe InDesign 16.4 (Macintosh)</vt:lpwstr>
  </property>
  <property fmtid="{D5CDD505-2E9C-101B-9397-08002B2CF9AE}" pid="4" name="LastSaved">
    <vt:filetime>2021-11-02T00:00:00Z</vt:filetime>
  </property>
  <property fmtid="{D5CDD505-2E9C-101B-9397-08002B2CF9AE}" pid="5" name="ContentTypeId">
    <vt:lpwstr>0x010100C7067033363DAE4BA1DA07C538D428E1</vt:lpwstr>
  </property>
  <property fmtid="{D5CDD505-2E9C-101B-9397-08002B2CF9AE}" pid="6" name="MediaServiceImageTags">
    <vt:lpwstr/>
  </property>
  <property fmtid="{D5CDD505-2E9C-101B-9397-08002B2CF9AE}" pid="7" name="RTD Department">
    <vt:lpwstr/>
  </property>
  <property fmtid="{D5CDD505-2E9C-101B-9397-08002B2CF9AE}" pid="8" name="RTD_x0020_Department">
    <vt:lpwstr/>
  </property>
</Properties>
</file>